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5E6" w:rsidRDefault="007315E6" w:rsidP="007315E6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Самоотчет работы </w:t>
      </w:r>
    </w:p>
    <w:p w:rsidR="007315E6" w:rsidRDefault="007315E6" w:rsidP="007315E6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Детского сада «Созвездие </w:t>
      </w: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</w:rPr>
        <w:t>Уникус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- 2» </w:t>
      </w:r>
    </w:p>
    <w:p w:rsidR="007315E6" w:rsidRDefault="007315E6" w:rsidP="007315E6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за 2014 – 2015 </w:t>
      </w: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b/>
          <w:bCs/>
          <w:iCs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b/>
          <w:bCs/>
          <w:iCs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:rsidR="007315E6" w:rsidRDefault="007315E6" w:rsidP="007315E6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Направление работы дошкольного учреждения в 2014 – 2015 </w:t>
      </w: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b/>
          <w:bCs/>
          <w:iCs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b/>
          <w:bCs/>
          <w:iCs/>
          <w:sz w:val="24"/>
          <w:szCs w:val="24"/>
        </w:rPr>
        <w:t>оду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:rsidR="007315E6" w:rsidRDefault="007315E6" w:rsidP="007315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Обеспечение современного качества образования, ориентированного на развитие самостоятельной личностной ответственности, созидательных способностей и качеств личности воспитанников.</w:t>
      </w:r>
    </w:p>
    <w:p w:rsidR="007315E6" w:rsidRDefault="007315E6" w:rsidP="007315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Методическая работа педагогического коллектива:</w:t>
      </w:r>
    </w:p>
    <w:p w:rsidR="007315E6" w:rsidRDefault="007315E6" w:rsidP="007315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>: Полноценное и всестороннее воспитание ребенка,  организация комплексного сопровождения и индивидуального развития воспитанников. Подготовка педагога, как субъекта профессиональной деятельности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личностной самореализации ,самоорганизации.</w:t>
      </w:r>
    </w:p>
    <w:p w:rsidR="007315E6" w:rsidRDefault="007315E6" w:rsidP="007315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Задачи: </w:t>
      </w:r>
    </w:p>
    <w:p w:rsidR="007315E6" w:rsidRDefault="007315E6" w:rsidP="007315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1.Сохранение физического здоровья, развитие способностей ребенка,  формирование широкого диапазона видения окружающего мира,  через создание оптимальных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педагогических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условий</w:t>
      </w:r>
    </w:p>
    <w:p w:rsidR="007315E6" w:rsidRDefault="007315E6" w:rsidP="007315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2.Создание единого пространства семья – детский сад, в котором всем участникам педагогического процесса (детям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одителям, воспитателям) будет уютно, интересно,  безопасно, полезно, благополучно. </w:t>
      </w:r>
    </w:p>
    <w:p w:rsidR="007315E6" w:rsidRDefault="007315E6" w:rsidP="007315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 Решение важных социально – педагогических задач, направленных на получение каждым дошкольником квалифицированных образовательных услуг,  с учетом его потребностей и пожеланий родителей, позволяющих  обеспечивать индивидуальный подход  через организацию дополнительных услуг.</w:t>
      </w:r>
    </w:p>
    <w:p w:rsidR="007315E6" w:rsidRDefault="007315E6" w:rsidP="007315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ДОУ в 2014-2015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>оду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посещали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</w:t>
      </w:r>
      <w:r>
        <w:rPr>
          <w:rFonts w:ascii="Times New Roman" w:hAnsi="Times New Roman" w:cs="Times New Roman"/>
          <w:iCs/>
          <w:sz w:val="24"/>
          <w:szCs w:val="24"/>
        </w:rPr>
        <w:t xml:space="preserve">  дошкольников</w:t>
      </w:r>
    </w:p>
    <w:p w:rsidR="007315E6" w:rsidRDefault="007315E6" w:rsidP="007315E6">
      <w:pPr>
        <w:tabs>
          <w:tab w:val="left" w:pos="10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конец года</w:t>
      </w:r>
      <w:r>
        <w:rPr>
          <w:rFonts w:ascii="Times New Roman" w:hAnsi="Times New Roman" w:cs="Times New Roman"/>
          <w:sz w:val="24"/>
          <w:szCs w:val="24"/>
        </w:rPr>
        <w:t xml:space="preserve">  всего- 82 ребенка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315E6" w:rsidRDefault="007315E6" w:rsidP="007315E6">
      <w:pPr>
        <w:numPr>
          <w:ilvl w:val="2"/>
          <w:numId w:val="1"/>
        </w:numPr>
        <w:tabs>
          <w:tab w:val="left" w:pos="10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Ясельная группа –  14  детей</w:t>
      </w:r>
    </w:p>
    <w:p w:rsidR="007315E6" w:rsidRDefault="007315E6" w:rsidP="007315E6">
      <w:pPr>
        <w:numPr>
          <w:ilvl w:val="2"/>
          <w:numId w:val="1"/>
        </w:numPr>
        <w:tabs>
          <w:tab w:val="left" w:pos="10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Младшая группа - 18 детей</w:t>
      </w:r>
    </w:p>
    <w:p w:rsidR="007315E6" w:rsidRDefault="007315E6" w:rsidP="007315E6">
      <w:pPr>
        <w:numPr>
          <w:ilvl w:val="2"/>
          <w:numId w:val="1"/>
        </w:numPr>
        <w:tabs>
          <w:tab w:val="left" w:pos="10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группа– 17  детей</w:t>
      </w:r>
    </w:p>
    <w:p w:rsidR="007315E6" w:rsidRDefault="007315E6" w:rsidP="007315E6">
      <w:pPr>
        <w:numPr>
          <w:ilvl w:val="2"/>
          <w:numId w:val="1"/>
        </w:numPr>
        <w:tabs>
          <w:tab w:val="left" w:pos="10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Старшая группа – 19 детей</w:t>
      </w:r>
    </w:p>
    <w:p w:rsidR="007315E6" w:rsidRDefault="007315E6" w:rsidP="007315E6">
      <w:pPr>
        <w:numPr>
          <w:ilvl w:val="2"/>
          <w:numId w:val="1"/>
        </w:numPr>
        <w:tabs>
          <w:tab w:val="left" w:pos="10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Подготовительная группа– 14 детей</w:t>
      </w:r>
    </w:p>
    <w:p w:rsidR="007315E6" w:rsidRDefault="007315E6" w:rsidP="007315E6">
      <w:pPr>
        <w:tabs>
          <w:tab w:val="left" w:pos="10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Образовательный процесс осуществляли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7315E6" w:rsidRDefault="007315E6" w:rsidP="007315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Воспитатели           Стаж до 10лет-27%      Стаж от 10-15 лет - -27%              Стаж от 15 лет и более-46% </w:t>
      </w:r>
    </w:p>
    <w:p w:rsidR="007315E6" w:rsidRDefault="007315E6" w:rsidP="007315E6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Результаты образовательного процесса</w:t>
      </w:r>
    </w:p>
    <w:p w:rsidR="007315E6" w:rsidRDefault="007315E6" w:rsidP="007315E6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Педагогические советы:</w:t>
      </w:r>
    </w:p>
    <w:p w:rsidR="007315E6" w:rsidRDefault="007315E6" w:rsidP="007315E6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1.Установочный.</w:t>
      </w:r>
    </w:p>
    <w:p w:rsidR="007315E6" w:rsidRDefault="007315E6" w:rsidP="007315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«Обсуждение и принятие проекта годового плана учебно-воспитательной работы на 2014-2015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7315E6" w:rsidRDefault="007315E6" w:rsidP="007315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>2.Тема:</w:t>
      </w:r>
      <w:r>
        <w:rPr>
          <w:rFonts w:ascii="Times New Roman" w:hAnsi="Times New Roman" w:cs="Times New Roman"/>
          <w:sz w:val="24"/>
          <w:szCs w:val="24"/>
        </w:rPr>
        <w:t xml:space="preserve"> «Развитие речи детей в разных видах деятельности»</w:t>
      </w:r>
    </w:p>
    <w:p w:rsidR="007315E6" w:rsidRDefault="007315E6" w:rsidP="007315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>3.  Интеллектуальная игра.</w:t>
      </w:r>
    </w:p>
    <w:p w:rsidR="007315E6" w:rsidRDefault="007315E6" w:rsidP="007315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Тема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Игра-ведущая деятельность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дощкольника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7315E6" w:rsidRDefault="007315E6" w:rsidP="007315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>4.Итоговый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ема:</w:t>
      </w:r>
      <w:r>
        <w:rPr>
          <w:rFonts w:ascii="Times New Roman" w:hAnsi="Times New Roman" w:cs="Times New Roman"/>
          <w:sz w:val="24"/>
          <w:szCs w:val="24"/>
        </w:rPr>
        <w:t xml:space="preserve"> «Реализация и выполнение годового плана учебно-воспитательной работы на 2014-2015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7315E6" w:rsidRDefault="007315E6" w:rsidP="007315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15E6" w:rsidRDefault="007315E6" w:rsidP="007315E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Медико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сихолого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–педагогические консилиумы</w:t>
      </w:r>
    </w:p>
    <w:p w:rsidR="007315E6" w:rsidRDefault="007315E6" w:rsidP="007315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Адаптация детей к условиям ДОУ</w:t>
      </w:r>
    </w:p>
    <w:p w:rsidR="007315E6" w:rsidRDefault="007315E6" w:rsidP="007315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Вновь принято 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учебного года- 31 ребенок</w:t>
      </w:r>
    </w:p>
    <w:p w:rsidR="007315E6" w:rsidRDefault="007315E6" w:rsidP="007315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Ясельного возраста -18 детей </w:t>
      </w:r>
    </w:p>
    <w:p w:rsidR="007315E6" w:rsidRDefault="007315E6" w:rsidP="007315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Младшего возраста – 8 детей</w:t>
      </w:r>
    </w:p>
    <w:p w:rsidR="007315E6" w:rsidRDefault="007315E6" w:rsidP="007315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Среднего возраста -2 ребенка</w:t>
      </w:r>
    </w:p>
    <w:p w:rsidR="007315E6" w:rsidRDefault="007315E6" w:rsidP="007315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Старшего возраста -3 детей</w:t>
      </w:r>
    </w:p>
    <w:p w:rsidR="007315E6" w:rsidRDefault="007315E6" w:rsidP="007315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Адаптация к условиям ДОУ завершена у всех вновь поступивших детей.</w:t>
      </w:r>
    </w:p>
    <w:p w:rsidR="007315E6" w:rsidRDefault="007315E6" w:rsidP="007315E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Медико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сихолого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–педагогические   совещания.</w:t>
      </w:r>
    </w:p>
    <w:p w:rsidR="007315E6" w:rsidRDefault="007315E6" w:rsidP="007315E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1.Зачисление детей на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логопункт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:rsidR="007315E6" w:rsidRDefault="007315E6" w:rsidP="007315E6">
      <w:pPr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Продиагностировано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- 63  ребенка. </w:t>
      </w:r>
    </w:p>
    <w:p w:rsidR="007315E6" w:rsidRDefault="007315E6" w:rsidP="007315E6">
      <w:pPr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Зачислено на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логопункт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- 23 ребенка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</w:p>
    <w:p w:rsidR="007315E6" w:rsidRDefault="007315E6" w:rsidP="007315E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2.Отчисление детей с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логопункта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   </w:t>
      </w:r>
    </w:p>
    <w:p w:rsidR="007315E6" w:rsidRDefault="007315E6" w:rsidP="007315E6">
      <w:pPr>
        <w:numPr>
          <w:ilvl w:val="0"/>
          <w:numId w:val="3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Отчислено -  13 детей (с чистой речью). </w:t>
      </w:r>
    </w:p>
    <w:p w:rsidR="007315E6" w:rsidRDefault="007315E6" w:rsidP="007315E6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Подготовка к обучению в школе</w:t>
      </w:r>
    </w:p>
    <w:p w:rsidR="007315E6" w:rsidRDefault="007315E6" w:rsidP="007315E6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течении года воспитанники старшей и подготовительной групп посещали тематические занятия в библиотеке №6 им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ианки  </w:t>
      </w:r>
    </w:p>
    <w:p w:rsidR="007315E6" w:rsidRDefault="007315E6" w:rsidP="007315E6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программы «Школьный день для дошколят» дети подготовительной группы посещали занятия 1 раз в неделю в   « Европейской школе» </w:t>
      </w:r>
    </w:p>
    <w:p w:rsidR="007315E6" w:rsidRDefault="007315E6" w:rsidP="007315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Готовность детей подготовительной группы к обучению в школе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15E6" w:rsidRDefault="007315E6" w:rsidP="007315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Выпускников-14</w:t>
      </w:r>
    </w:p>
    <w:p w:rsidR="007315E6" w:rsidRDefault="007315E6" w:rsidP="007315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высокий уровень готовности- 57%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8 человек)</w:t>
      </w:r>
    </w:p>
    <w:p w:rsidR="007315E6" w:rsidRDefault="007315E6" w:rsidP="007315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 уровень готовности- 43 %   (7человек)</w:t>
      </w:r>
    </w:p>
    <w:p w:rsidR="007315E6" w:rsidRDefault="007315E6" w:rsidP="007315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низкий уровень готовности-  0%</w:t>
      </w:r>
    </w:p>
    <w:p w:rsidR="007315E6" w:rsidRDefault="007315E6" w:rsidP="007315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15E6" w:rsidRDefault="007315E6" w:rsidP="007315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Выпускники поступили:</w:t>
      </w:r>
    </w:p>
    <w:p w:rsidR="007315E6" w:rsidRDefault="007315E6" w:rsidP="007315E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Лицей №10-3 чел. </w:t>
      </w:r>
      <w:r>
        <w:rPr>
          <w:rFonts w:ascii="Times New Roman" w:hAnsi="Times New Roman" w:cs="Times New Roman"/>
          <w:iCs/>
          <w:sz w:val="24"/>
          <w:szCs w:val="24"/>
        </w:rPr>
        <w:t xml:space="preserve">(Ваня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Ч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,К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>ирилл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Т.Аня К.)</w:t>
      </w:r>
    </w:p>
    <w:p w:rsidR="007315E6" w:rsidRDefault="007315E6" w:rsidP="007315E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Лицей №4-3 чел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Маша К. Артем С.Маша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Кац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)</w:t>
      </w:r>
    </w:p>
    <w:p w:rsidR="007315E6" w:rsidRDefault="007315E6" w:rsidP="007315E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Гимназия №1-2 чел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Данил 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С.,Григорий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К)</w:t>
      </w:r>
    </w:p>
    <w:p w:rsidR="007315E6" w:rsidRDefault="007315E6" w:rsidP="007315E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Гимназия №17-1чел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>Настя Д.)</w:t>
      </w:r>
    </w:p>
    <w:p w:rsidR="007315E6" w:rsidRDefault="007315E6" w:rsidP="007315E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№6 -1чел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>Аня З.)</w:t>
      </w:r>
    </w:p>
    <w:p w:rsidR="007315E6" w:rsidRDefault="007315E6" w:rsidP="007315E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№7-1 чел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>Маргарита К.)</w:t>
      </w:r>
    </w:p>
    <w:p w:rsidR="007315E6" w:rsidRDefault="007315E6" w:rsidP="007315E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№2-1 че</w:t>
      </w:r>
      <w:proofErr w:type="gramStart"/>
      <w:r>
        <w:rPr>
          <w:rFonts w:ascii="Times New Roman" w:hAnsi="Times New Roman" w:cs="Times New Roman"/>
          <w:sz w:val="24"/>
          <w:szCs w:val="24"/>
        </w:rPr>
        <w:t>л(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>Марк К.)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15E6" w:rsidRDefault="007315E6" w:rsidP="007315E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«Европейская школа»-1 чел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>(Степан Е.)</w:t>
      </w:r>
    </w:p>
    <w:p w:rsidR="007315E6" w:rsidRDefault="007315E6" w:rsidP="007315E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определились-1 чел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>Никита)</w:t>
      </w:r>
    </w:p>
    <w:p w:rsidR="007315E6" w:rsidRDefault="007315E6" w:rsidP="007315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Методическая работа в ДОУ</w:t>
      </w:r>
    </w:p>
    <w:p w:rsidR="007315E6" w:rsidRDefault="007315E6" w:rsidP="007315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педагогов и специалистов проведено:</w:t>
      </w:r>
    </w:p>
    <w:p w:rsidR="007315E6" w:rsidRDefault="007315E6" w:rsidP="007315E6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Консультации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«Решение конструктивных задач через интеграцию образовательных областей»</w:t>
      </w:r>
      <w:proofErr w:type="gramStart"/>
      <w:r>
        <w:rPr>
          <w:rFonts w:ascii="Times New Roman" w:hAnsi="Times New Roman" w:cs="Times New Roman"/>
          <w:sz w:val="24"/>
          <w:szCs w:val="24"/>
        </w:rPr>
        <w:t>,«</w:t>
      </w:r>
      <w:proofErr w:type="gramEnd"/>
      <w:r>
        <w:rPr>
          <w:rFonts w:ascii="Times New Roman" w:hAnsi="Times New Roman" w:cs="Times New Roman"/>
          <w:sz w:val="24"/>
          <w:szCs w:val="24"/>
        </w:rPr>
        <w:t>Организация развивающей среды по конструированию». Практикум «Сервировка стола»- Асанова М.Б. «Игры развивающие речь ребенка</w:t>
      </w:r>
      <w:proofErr w:type="gramStart"/>
      <w:r>
        <w:rPr>
          <w:rFonts w:ascii="Times New Roman" w:hAnsi="Times New Roman" w:cs="Times New Roman"/>
          <w:sz w:val="24"/>
          <w:szCs w:val="24"/>
        </w:rPr>
        <w:t>»-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Клементьева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Н.П. «Развитие речи дошкольника посредством игры», «Особенности речи детей дошкольного возраста» -Батурина Н.А.  «Народные игры» -Петренко Е.В. презентация «Формирование двигательной активности у детей в процессе подвижных игр», «Использование нестандартного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оборудования при организации двигательной активности у дошкольников»-Парфенова О.Г. «Развивающая предметно-пространственная среда согласно требованиям ФГОС»   «Организация игровой деятельности в режиме дня дошкольника» «Особенности работы в летний оздоровительный период» </w:t>
      </w:r>
      <w:proofErr w:type="gramStart"/>
      <w:r>
        <w:rPr>
          <w:rFonts w:ascii="Times New Roman" w:hAnsi="Times New Roman" w:cs="Times New Roman"/>
          <w:sz w:val="24"/>
          <w:szCs w:val="24"/>
        </w:rPr>
        <w:t>-Л</w:t>
      </w:r>
      <w:proofErr w:type="gramEnd"/>
      <w:r>
        <w:rPr>
          <w:rFonts w:ascii="Times New Roman" w:hAnsi="Times New Roman" w:cs="Times New Roman"/>
          <w:sz w:val="24"/>
          <w:szCs w:val="24"/>
        </w:rPr>
        <w:t>ымарева Т.В., «Работа дошкольного учреждения в рамках ФГОС»-Пинчук Т.М. « Комплекс оздоровительных мероприятий в летний период» -Белова Т.И.</w:t>
      </w:r>
    </w:p>
    <w:p w:rsidR="007315E6" w:rsidRDefault="007315E6" w:rsidP="007315E6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Мастер класс: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«Конструктивная деятельность детей дошкольного возраста» - воспитатель Асанова М.Б  «Игры для развития речи дошкольников» – логопед Батурина Н.А.</w:t>
      </w:r>
    </w:p>
    <w:p w:rsidR="007315E6" w:rsidRDefault="007315E6" w:rsidP="007315E6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Выставки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методической литературы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Развтие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речи дошкольников» «Новинки методической литературы» « Игра-ведущая деятельность дошкольника», «ОБЖ для детей» </w:t>
      </w:r>
      <w:proofErr w:type="gramStart"/>
      <w:r>
        <w:rPr>
          <w:rFonts w:ascii="Times New Roman" w:hAnsi="Times New Roman" w:cs="Times New Roman"/>
          <w:sz w:val="24"/>
          <w:szCs w:val="24"/>
        </w:rPr>
        <w:t>;П</w:t>
      </w:r>
      <w:proofErr w:type="gramEnd"/>
      <w:r>
        <w:rPr>
          <w:rFonts w:ascii="Times New Roman" w:hAnsi="Times New Roman" w:cs="Times New Roman"/>
          <w:sz w:val="24"/>
          <w:szCs w:val="24"/>
        </w:rPr>
        <w:t>особий по развитию речи дошкольников, развивающих игр.</w:t>
      </w:r>
    </w:p>
    <w:p w:rsidR="007315E6" w:rsidRDefault="007315E6" w:rsidP="007315E6">
      <w:pPr>
        <w:spacing w:after="0"/>
        <w:ind w:left="720"/>
        <w:rPr>
          <w:rFonts w:ascii="Times New Roman" w:eastAsia="+mn-ea" w:hAnsi="Times New Roman" w:cs="Times New Roman"/>
          <w:b/>
          <w:color w:val="215968"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Педагоги и специалисты поделились своим опытом работы (Открытые показы):</w:t>
      </w:r>
      <w:r>
        <w:rPr>
          <w:rFonts w:ascii="Times New Roman" w:eastAsia="+mn-ea" w:hAnsi="Times New Roman" w:cs="Times New Roman"/>
          <w:b/>
          <w:color w:val="215968"/>
          <w:kern w:val="24"/>
          <w:sz w:val="24"/>
          <w:szCs w:val="24"/>
        </w:rPr>
        <w:t xml:space="preserve"> </w:t>
      </w:r>
    </w:p>
    <w:p w:rsidR="007315E6" w:rsidRDefault="007315E6" w:rsidP="007315E6">
      <w:pPr>
        <w:spacing w:after="0"/>
        <w:ind w:left="72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«Использование народного фольклора в работе с детьми раннего возраста» «Народные игры»- воспитатель Петренко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Е.В.,Урасова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М.Г. </w:t>
      </w:r>
    </w:p>
    <w:p w:rsidR="007315E6" w:rsidRDefault="007315E6" w:rsidP="007315E6">
      <w:pPr>
        <w:spacing w:after="0"/>
        <w:ind w:left="72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«Конструктивная деятельность детей среднего возраста», « «Сервировка стола» 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–в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оспитатель Асанова М.Б </w:t>
      </w:r>
    </w:p>
    <w:p w:rsidR="007315E6" w:rsidRDefault="007315E6" w:rsidP="007315E6">
      <w:pPr>
        <w:spacing w:after="0"/>
        <w:ind w:left="72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«Сочиняем сказку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»-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воспитатель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Клементьева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Н.П.</w:t>
      </w:r>
    </w:p>
    <w:p w:rsidR="007315E6" w:rsidRDefault="007315E6" w:rsidP="007315E6">
      <w:pPr>
        <w:spacing w:after="0"/>
        <w:ind w:left="72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«С/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ролева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игра «Кафе»», «Развитие речи»- воспитатель Батуева М.Г. </w:t>
      </w:r>
    </w:p>
    <w:p w:rsidR="007315E6" w:rsidRDefault="007315E6" w:rsidP="007315E6">
      <w:pPr>
        <w:spacing w:after="0"/>
        <w:ind w:left="72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« Театрализованные игры» 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–в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>оспитатель Базина Е.А.</w:t>
      </w:r>
    </w:p>
    <w:p w:rsidR="007315E6" w:rsidRDefault="007315E6" w:rsidP="007315E6">
      <w:pPr>
        <w:spacing w:after="0"/>
        <w:ind w:left="72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«Игры со словами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»-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воспитатель Батурина Н.А. </w:t>
      </w:r>
    </w:p>
    <w:p w:rsidR="007315E6" w:rsidRDefault="007315E6" w:rsidP="007315E6">
      <w:pPr>
        <w:spacing w:after="0"/>
        <w:ind w:left="72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« Развитие речи при обучении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кгн</w:t>
      </w:r>
      <w:proofErr w:type="spellEnd"/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»-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воспитатель Ощепкова О.Г. </w:t>
      </w:r>
    </w:p>
    <w:p w:rsidR="007315E6" w:rsidRDefault="007315E6" w:rsidP="007315E6">
      <w:pPr>
        <w:spacing w:after="0"/>
        <w:ind w:left="72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«Игровая деятельность на занятиях по физической культуре»- инструктор по ФИЗО Парфенова О.Г. </w:t>
      </w:r>
    </w:p>
    <w:p w:rsidR="007315E6" w:rsidRDefault="007315E6" w:rsidP="007315E6">
      <w:pPr>
        <w:spacing w:after="0"/>
        <w:ind w:left="72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«Музыкальные игры»-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муз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>уководитель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Пермякова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Е.И.  </w:t>
      </w:r>
    </w:p>
    <w:p w:rsidR="007315E6" w:rsidRDefault="007315E6" w:rsidP="007315E6">
      <w:pPr>
        <w:spacing w:after="0"/>
        <w:ind w:left="72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« Английский для малышей»- преподаватель Белова О.А.</w:t>
      </w:r>
    </w:p>
    <w:p w:rsidR="007315E6" w:rsidRDefault="007315E6" w:rsidP="007315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«Социализация детей в игре»- психолог Громова Н.Д</w:t>
      </w:r>
    </w:p>
    <w:p w:rsidR="007315E6" w:rsidRDefault="007315E6" w:rsidP="007315E6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с детьми</w:t>
      </w:r>
    </w:p>
    <w:p w:rsidR="007315E6" w:rsidRDefault="007315E6" w:rsidP="007315E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Мероприятия с детьми в холдинге:</w:t>
      </w:r>
    </w:p>
    <w:p w:rsidR="007315E6" w:rsidRDefault="007315E6" w:rsidP="007315E6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Развлечение на воде </w:t>
      </w:r>
    </w:p>
    <w:p w:rsidR="007315E6" w:rsidRDefault="007315E6" w:rsidP="007315E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«Остров сокровищ» (корпус 1)</w:t>
      </w:r>
    </w:p>
    <w:p w:rsidR="007315E6" w:rsidRDefault="007315E6" w:rsidP="007315E6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Интеллектуальная игра « Что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где ,когда ?» по сказкам Г.Х.Андерсена (корпус 2)</w:t>
      </w:r>
    </w:p>
    <w:p w:rsidR="007315E6" w:rsidRDefault="007315E6" w:rsidP="007315E6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Развлечение музыкально-спортивное</w:t>
      </w:r>
    </w:p>
    <w:p w:rsidR="007315E6" w:rsidRDefault="007315E6" w:rsidP="007315E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«Прощание с елочкой» (корпус 3)</w:t>
      </w:r>
    </w:p>
    <w:p w:rsidR="007315E6" w:rsidRDefault="007315E6" w:rsidP="007315E6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Интеллектуально- математическая игра</w:t>
      </w:r>
    </w:p>
    <w:p w:rsidR="007315E6" w:rsidRDefault="007315E6" w:rsidP="007315E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«Юный эрудит</w:t>
      </w:r>
      <w:proofErr w:type="gramStart"/>
      <w:r>
        <w:rPr>
          <w:rFonts w:ascii="Times New Roman" w:hAnsi="Times New Roman" w:cs="Times New Roman"/>
          <w:sz w:val="24"/>
          <w:szCs w:val="24"/>
        </w:rPr>
        <w:t>»(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корпус 1)</w:t>
      </w:r>
    </w:p>
    <w:p w:rsidR="007315E6" w:rsidRDefault="007315E6" w:rsidP="007315E6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Зимняя спартакиада (корпус 2)</w:t>
      </w:r>
    </w:p>
    <w:p w:rsidR="007315E6" w:rsidRDefault="007315E6" w:rsidP="007315E6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Театральные встречи </w:t>
      </w:r>
    </w:p>
    <w:p w:rsidR="007315E6" w:rsidRDefault="007315E6" w:rsidP="007315E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«Детские инсценировки» </w:t>
      </w:r>
    </w:p>
    <w:p w:rsidR="007315E6" w:rsidRDefault="007315E6" w:rsidP="007315E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(корпус 3)</w:t>
      </w:r>
    </w:p>
    <w:p w:rsidR="007315E6" w:rsidRDefault="007315E6" w:rsidP="007315E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с детьми в ДОУ:</w:t>
      </w:r>
    </w:p>
    <w:p w:rsidR="007315E6" w:rsidRDefault="007315E6" w:rsidP="007315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Спортивные праздники:  </w:t>
      </w:r>
    </w:p>
    <w:p w:rsidR="007315E6" w:rsidRDefault="007315E6" w:rsidP="007315E6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Зимняя спартакиада </w:t>
      </w:r>
    </w:p>
    <w:p w:rsidR="007315E6" w:rsidRDefault="007315E6" w:rsidP="007315E6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Летняя спартакиада</w:t>
      </w:r>
    </w:p>
    <w:p w:rsidR="007315E6" w:rsidRDefault="007315E6" w:rsidP="007315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Развлечения:</w:t>
      </w:r>
    </w:p>
    <w:p w:rsidR="007315E6" w:rsidRDefault="007315E6" w:rsidP="007315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«День рождения группы», «Петрушкин сундучок» «Зимние забавы» « В гости к мишке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Топтыжке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«Проводы русской зимы», « Стали мы на год взрослее» « В гостях у бабушки Арины» «Весна </w:t>
      </w:r>
      <w:proofErr w:type="gramStart"/>
      <w:r>
        <w:rPr>
          <w:rFonts w:ascii="Times New Roman" w:hAnsi="Times New Roman" w:cs="Times New Roman"/>
          <w:sz w:val="24"/>
          <w:szCs w:val="24"/>
        </w:rPr>
        <w:t>–к</w:t>
      </w:r>
      <w:proofErr w:type="gramEnd"/>
      <w:r>
        <w:rPr>
          <w:rFonts w:ascii="Times New Roman" w:hAnsi="Times New Roman" w:cs="Times New Roman"/>
          <w:sz w:val="24"/>
          <w:szCs w:val="24"/>
        </w:rPr>
        <w:t>расна» « В гостях у снеговиков»</w:t>
      </w:r>
    </w:p>
    <w:p w:rsidR="007315E6" w:rsidRDefault="007315E6" w:rsidP="007315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Выставки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Золотая осень»  «Осенний калейдоскоп»  «Мамочка –милая моя»  « Изделий из камня» « Изделий из металла» « Изделий из дерева» « Человек и космос» «Военная техника» «По сказкам К.И.Чуковского» « Сказочная птица» « Зимний букет» « Народно-прикладного творчества» кружка «Акварелька»  «Наш друг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светофорик</w:t>
      </w:r>
      <w:proofErr w:type="spellEnd"/>
      <w:r>
        <w:rPr>
          <w:rFonts w:ascii="Times New Roman" w:hAnsi="Times New Roman" w:cs="Times New Roman"/>
          <w:sz w:val="24"/>
          <w:szCs w:val="24"/>
        </w:rPr>
        <w:t>» « Салют победы» « Мир глазами детей»</w:t>
      </w:r>
    </w:p>
    <w:p w:rsidR="007315E6" w:rsidRDefault="007315E6" w:rsidP="007315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Конкурсы: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Краевой «Выбор- 2015», « Зимних  участков», Всероссийский  « Как я провел лето», Всероссийский «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Креативный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рисунок на футболке» « Сказочная птица» « Зимний букет»  «Чтецов о ВОВ»</w:t>
      </w:r>
      <w:proofErr w:type="gramEnd"/>
    </w:p>
    <w:p w:rsidR="007315E6" w:rsidRDefault="007315E6" w:rsidP="007315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Другие мероприятия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</w:p>
    <w:p w:rsidR="007315E6" w:rsidRDefault="007315E6" w:rsidP="007315E6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Концерты «День матери», «День победы»,  «День пожилого человека»</w:t>
      </w:r>
    </w:p>
    <w:p w:rsidR="007315E6" w:rsidRDefault="007315E6" w:rsidP="007315E6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Зимний оздоровительный лагерь на базе  « Теремок» (дети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15E6" w:rsidRDefault="007315E6" w:rsidP="007315E6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Пешая прогулка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Черняевский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3 )</w:t>
      </w:r>
    </w:p>
    <w:p w:rsidR="007315E6" w:rsidRDefault="007315E6" w:rsidP="007315E6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« Аллея памяти»</w:t>
      </w:r>
    </w:p>
    <w:p w:rsidR="007315E6" w:rsidRDefault="007315E6" w:rsidP="007315E6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« книги  памяти»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№2 </w:t>
      </w:r>
    </w:p>
    <w:p w:rsidR="007315E6" w:rsidRDefault="007315E6" w:rsidP="007315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Работа с родителями:</w:t>
      </w:r>
    </w:p>
    <w:p w:rsidR="007315E6" w:rsidRDefault="007315E6" w:rsidP="007315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Неделя открытых дверей. </w:t>
      </w:r>
    </w:p>
    <w:p w:rsidR="007315E6" w:rsidRDefault="007315E6" w:rsidP="007315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Родителей посетивших занятия и открытые мероприятия-36 человека</w:t>
      </w:r>
    </w:p>
    <w:p w:rsidR="007315E6" w:rsidRDefault="007315E6" w:rsidP="007315E6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Педагогами показано -11 открытых занятий</w:t>
      </w:r>
    </w:p>
    <w:p w:rsidR="007315E6" w:rsidRDefault="007315E6" w:rsidP="007315E6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Специалистами показано - 9 открытых мероприятий </w:t>
      </w:r>
    </w:p>
    <w:p w:rsidR="007315E6" w:rsidRDefault="007315E6" w:rsidP="007315E6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дополнительного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образования-7 открытых мероприятий </w:t>
      </w:r>
    </w:p>
    <w:p w:rsidR="007315E6" w:rsidRDefault="007315E6" w:rsidP="007315E6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получено положительных отзывов -28</w:t>
      </w:r>
    </w:p>
    <w:p w:rsidR="007315E6" w:rsidRDefault="007315E6" w:rsidP="007315E6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воспитателями и специалистами ДОУ проведены индивидуальные консультации для родителей, родительские собрания, тематические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мероприятия</w:t>
      </w:r>
      <w:proofErr w:type="gramStart"/>
      <w:r>
        <w:rPr>
          <w:rFonts w:ascii="Times New Roman" w:hAnsi="Times New Roman" w:cs="Times New Roman"/>
          <w:sz w:val="24"/>
          <w:szCs w:val="24"/>
        </w:rPr>
        <w:t>,п</w:t>
      </w:r>
      <w:proofErr w:type="gramEnd"/>
      <w:r>
        <w:rPr>
          <w:rFonts w:ascii="Times New Roman" w:hAnsi="Times New Roman" w:cs="Times New Roman"/>
          <w:sz w:val="24"/>
          <w:szCs w:val="24"/>
        </w:rPr>
        <w:t>раздники,конкурсы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315E6" w:rsidRDefault="007315E6" w:rsidP="007315E6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Семинар-практикум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АВВГДейка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лементьева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Н.П.</w:t>
      </w:r>
    </w:p>
    <w:p w:rsidR="007315E6" w:rsidRDefault="007315E6" w:rsidP="007315E6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Семинар-практикум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Квилинг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»-</w:t>
      </w:r>
      <w:proofErr w:type="gramEnd"/>
      <w:r>
        <w:rPr>
          <w:rFonts w:ascii="Times New Roman" w:hAnsi="Times New Roman" w:cs="Times New Roman"/>
          <w:sz w:val="24"/>
          <w:szCs w:val="24"/>
        </w:rPr>
        <w:t>Асанова Н.П.</w:t>
      </w:r>
    </w:p>
    <w:p w:rsidR="007315E6" w:rsidRDefault="007315E6" w:rsidP="007315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15E6" w:rsidRDefault="007315E6" w:rsidP="007315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«Анализ деятельности родительского клуба «Заботливый родитель»</w:t>
      </w:r>
    </w:p>
    <w:p w:rsidR="007315E6" w:rsidRDefault="007315E6" w:rsidP="007315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«Анализ деятельности учреждения в 2014-15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>. году»</w:t>
      </w:r>
    </w:p>
    <w:p w:rsidR="007315E6" w:rsidRDefault="007315E6" w:rsidP="007315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315E6" w:rsidRDefault="007315E6" w:rsidP="007315E6">
      <w:pPr>
        <w:tabs>
          <w:tab w:val="left" w:pos="123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Сводная таблица  диагностических данных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качества освоения программы воспитанниками</w:t>
      </w:r>
    </w:p>
    <w:p w:rsidR="007315E6" w:rsidRDefault="007315E6" w:rsidP="007315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Родительский клуб "Заботливый родитель"</w:t>
      </w:r>
    </w:p>
    <w:p w:rsidR="007315E6" w:rsidRDefault="007315E6" w:rsidP="007315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Проведено – 7 встреч </w:t>
      </w:r>
    </w:p>
    <w:p w:rsidR="007315E6" w:rsidRDefault="007315E6" w:rsidP="007315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тема: «Давайте познакомимся» </w:t>
      </w:r>
    </w:p>
    <w:p w:rsidR="007315E6" w:rsidRDefault="007315E6" w:rsidP="007315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тема: Мастер-класс «Развиваем речь ребенка» </w:t>
      </w:r>
    </w:p>
    <w:p w:rsidR="007315E6" w:rsidRDefault="007315E6" w:rsidP="007315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тема: «Как организовать праздник ребенка» </w:t>
      </w:r>
    </w:p>
    <w:p w:rsidR="007315E6" w:rsidRDefault="007315E6" w:rsidP="007315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тема: Мастер-класс «Праздничная открытка своими руками»</w:t>
      </w:r>
    </w:p>
    <w:p w:rsidR="007315E6" w:rsidRDefault="007315E6" w:rsidP="007315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тема: «Общаться с ребенком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-к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ак?» </w:t>
      </w:r>
    </w:p>
    <w:p w:rsidR="007315E6" w:rsidRDefault="007315E6" w:rsidP="007315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тема: Практикум «Парная гимнастика» </w:t>
      </w:r>
    </w:p>
    <w:p w:rsidR="007315E6" w:rsidRDefault="007315E6" w:rsidP="007315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тема: Обмен опытом семейного воспитания </w:t>
      </w:r>
    </w:p>
    <w:p w:rsidR="007315E6" w:rsidRDefault="007315E6" w:rsidP="007315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7315E6" w:rsidRDefault="007315E6" w:rsidP="007315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>Анкетирование родителей</w:t>
      </w:r>
    </w:p>
    <w:p w:rsidR="007315E6" w:rsidRDefault="007315E6" w:rsidP="007315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1.Дополнительные платные услуги</w:t>
      </w:r>
    </w:p>
    <w:p w:rsidR="007315E6" w:rsidRDefault="007315E6" w:rsidP="007315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«Клуб заботливых родителей»</w:t>
      </w:r>
    </w:p>
    <w:p w:rsidR="007315E6" w:rsidRDefault="007315E6" w:rsidP="007315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«Проект в помощь маме» </w:t>
      </w:r>
    </w:p>
    <w:p w:rsidR="007315E6" w:rsidRDefault="007315E6" w:rsidP="007315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4.«Игра-ведущая деятельность дошкольника»</w:t>
      </w:r>
    </w:p>
    <w:p w:rsidR="007315E6" w:rsidRDefault="007315E6" w:rsidP="007315E6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315E6" w:rsidRDefault="007315E6" w:rsidP="007315E6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315E6" w:rsidRDefault="007315E6" w:rsidP="007315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Сводная таблица  диагностических данных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качества освоения программы дошкольниками</w:t>
      </w:r>
    </w:p>
    <w:p w:rsidR="007315E6" w:rsidRDefault="007315E6" w:rsidP="007315E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146"/>
        <w:tblW w:w="9075" w:type="dxa"/>
        <w:tblCellMar>
          <w:left w:w="0" w:type="dxa"/>
          <w:right w:w="0" w:type="dxa"/>
        </w:tblCellMar>
        <w:tblLook w:val="04A0"/>
      </w:tblPr>
      <w:tblGrid>
        <w:gridCol w:w="2129"/>
        <w:gridCol w:w="3260"/>
        <w:gridCol w:w="3686"/>
      </w:tblGrid>
      <w:tr w:rsidR="007315E6" w:rsidTr="007315E6">
        <w:trPr>
          <w:trHeight w:val="855"/>
        </w:trPr>
        <w:tc>
          <w:tcPr>
            <w:tcW w:w="2129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15E6" w:rsidRDefault="007315E6">
            <w:pPr>
              <w:kinsoku w:val="0"/>
              <w:overflowPunct w:val="0"/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215968"/>
                <w:kern w:val="24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15E6" w:rsidRDefault="007315E6">
            <w:pPr>
              <w:kinsoku w:val="0"/>
              <w:overflowPunct w:val="0"/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215968"/>
                <w:kern w:val="24"/>
                <w:sz w:val="24"/>
                <w:szCs w:val="24"/>
                <w:lang w:eastAsia="ru-RU"/>
              </w:rPr>
              <w:t>2013-2014</w:t>
            </w:r>
          </w:p>
          <w:p w:rsidR="007315E6" w:rsidRDefault="007315E6">
            <w:pPr>
              <w:kinsoku w:val="0"/>
              <w:overflowPunct w:val="0"/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215968"/>
                <w:kern w:val="24"/>
                <w:sz w:val="24"/>
                <w:szCs w:val="24"/>
                <w:lang w:eastAsia="ru-RU"/>
              </w:rPr>
              <w:t xml:space="preserve">количество  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215968"/>
                <w:kern w:val="24"/>
                <w:sz w:val="24"/>
                <w:szCs w:val="24"/>
                <w:lang w:eastAsia="ru-RU"/>
              </w:rPr>
              <w:t>диагностируемых</w:t>
            </w:r>
            <w:proofErr w:type="gramEnd"/>
          </w:p>
          <w:p w:rsidR="007315E6" w:rsidRDefault="007315E6">
            <w:pPr>
              <w:kinsoku w:val="0"/>
              <w:overflowPunct w:val="0"/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215968"/>
                <w:kern w:val="24"/>
                <w:sz w:val="24"/>
                <w:szCs w:val="24"/>
                <w:lang w:eastAsia="ru-RU"/>
              </w:rPr>
              <w:t>75 чел</w:t>
            </w:r>
          </w:p>
        </w:tc>
        <w:tc>
          <w:tcPr>
            <w:tcW w:w="368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15E6" w:rsidRDefault="007315E6">
            <w:pPr>
              <w:kinsoku w:val="0"/>
              <w:overflowPunct w:val="0"/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215968"/>
                <w:kern w:val="24"/>
                <w:sz w:val="24"/>
                <w:szCs w:val="24"/>
                <w:lang w:eastAsia="ru-RU"/>
              </w:rPr>
              <w:t>2014-2015</w:t>
            </w:r>
          </w:p>
          <w:p w:rsidR="007315E6" w:rsidRDefault="007315E6">
            <w:pPr>
              <w:kinsoku w:val="0"/>
              <w:overflowPunct w:val="0"/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color w:val="215968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215968"/>
                <w:kern w:val="24"/>
                <w:sz w:val="24"/>
                <w:szCs w:val="24"/>
                <w:lang w:eastAsia="ru-RU"/>
              </w:rPr>
              <w:t xml:space="preserve">количество </w:t>
            </w:r>
          </w:p>
          <w:p w:rsidR="007315E6" w:rsidRDefault="007315E6">
            <w:pPr>
              <w:kinsoku w:val="0"/>
              <w:overflowPunct w:val="0"/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215968"/>
                <w:kern w:val="24"/>
                <w:sz w:val="24"/>
                <w:szCs w:val="24"/>
                <w:lang w:eastAsia="ru-RU"/>
              </w:rPr>
              <w:t>диагностируемых                               79 чел</w:t>
            </w:r>
          </w:p>
        </w:tc>
      </w:tr>
      <w:tr w:rsidR="007315E6" w:rsidTr="007315E6">
        <w:trPr>
          <w:trHeight w:val="417"/>
        </w:trPr>
        <w:tc>
          <w:tcPr>
            <w:tcW w:w="212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15E6" w:rsidRDefault="007315E6">
            <w:pPr>
              <w:kinsoku w:val="0"/>
              <w:overflowPunct w:val="0"/>
              <w:spacing w:before="67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5968"/>
                <w:kern w:val="24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15E6" w:rsidRDefault="007315E6">
            <w:pPr>
              <w:kinsoku w:val="0"/>
              <w:overflowPunct w:val="0"/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5968"/>
                <w:kern w:val="24"/>
                <w:sz w:val="24"/>
                <w:szCs w:val="24"/>
                <w:lang w:eastAsia="ru-RU"/>
              </w:rPr>
              <w:t>61 %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15E6" w:rsidRDefault="007315E6">
            <w:pPr>
              <w:kinsoku w:val="0"/>
              <w:overflowPunct w:val="0"/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5968"/>
                <w:kern w:val="24"/>
                <w:sz w:val="24"/>
                <w:szCs w:val="24"/>
                <w:lang w:eastAsia="ru-RU"/>
              </w:rPr>
              <w:t>64%</w:t>
            </w:r>
          </w:p>
        </w:tc>
      </w:tr>
      <w:tr w:rsidR="007315E6" w:rsidTr="007315E6">
        <w:trPr>
          <w:trHeight w:val="411"/>
        </w:trPr>
        <w:tc>
          <w:tcPr>
            <w:tcW w:w="212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15E6" w:rsidRDefault="007315E6">
            <w:pPr>
              <w:kinsoku w:val="0"/>
              <w:overflowPunct w:val="0"/>
              <w:spacing w:before="67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5968"/>
                <w:kern w:val="24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15E6" w:rsidRDefault="007315E6">
            <w:pPr>
              <w:kinsoku w:val="0"/>
              <w:overflowPunct w:val="0"/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5968"/>
                <w:kern w:val="24"/>
                <w:sz w:val="24"/>
                <w:szCs w:val="24"/>
                <w:lang w:eastAsia="ru-RU"/>
              </w:rPr>
              <w:t>35 %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15E6" w:rsidRDefault="007315E6">
            <w:pPr>
              <w:kinsoku w:val="0"/>
              <w:overflowPunct w:val="0"/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215968"/>
                <w:kern w:val="24"/>
                <w:sz w:val="24"/>
                <w:szCs w:val="24"/>
                <w:lang w:eastAsia="ru-RU"/>
              </w:rPr>
              <w:t>34%</w:t>
            </w:r>
          </w:p>
        </w:tc>
      </w:tr>
      <w:tr w:rsidR="007315E6" w:rsidTr="007315E6">
        <w:trPr>
          <w:trHeight w:val="405"/>
        </w:trPr>
        <w:tc>
          <w:tcPr>
            <w:tcW w:w="2129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15E6" w:rsidRDefault="007315E6">
            <w:pPr>
              <w:kinsoku w:val="0"/>
              <w:overflowPunct w:val="0"/>
              <w:spacing w:before="67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5968"/>
                <w:kern w:val="24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15E6" w:rsidRDefault="007315E6">
            <w:pPr>
              <w:kinsoku w:val="0"/>
              <w:overflowPunct w:val="0"/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5968"/>
                <w:kern w:val="24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15E6" w:rsidRDefault="007315E6">
            <w:pPr>
              <w:kinsoku w:val="0"/>
              <w:overflowPunct w:val="0"/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5968"/>
                <w:kern w:val="24"/>
                <w:sz w:val="24"/>
                <w:szCs w:val="24"/>
                <w:lang w:eastAsia="ru-RU"/>
              </w:rPr>
              <w:t>2%</w:t>
            </w:r>
          </w:p>
        </w:tc>
      </w:tr>
    </w:tbl>
    <w:p w:rsidR="007315E6" w:rsidRDefault="007315E6" w:rsidP="007315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15E6" w:rsidRDefault="007315E6" w:rsidP="007315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36895" cy="3076575"/>
            <wp:effectExtent l="0" t="0" r="0" b="0"/>
            <wp:docPr id="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315E6" w:rsidRDefault="007315E6" w:rsidP="007315E6">
      <w:pPr>
        <w:tabs>
          <w:tab w:val="left" w:pos="1485"/>
        </w:tabs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315E6" w:rsidRDefault="007315E6" w:rsidP="007315E6">
      <w:pPr>
        <w:tabs>
          <w:tab w:val="left" w:pos="14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Повышение квалификации педагогов и специалистов: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315E6" w:rsidRDefault="007315E6" w:rsidP="007315E6">
      <w:pPr>
        <w:tabs>
          <w:tab w:val="left" w:pos="14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Асанова Марина Борисовна-воспитатель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присвоена высшая квалификационная категория</w:t>
      </w:r>
    </w:p>
    <w:p w:rsidR="007315E6" w:rsidRDefault="007315E6" w:rsidP="007315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Курсовая подготовка педагогов и специалистов:</w:t>
      </w:r>
    </w:p>
    <w:p w:rsidR="007315E6" w:rsidRDefault="007315E6" w:rsidP="007315E6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bCs/>
          <w:sz w:val="24"/>
          <w:szCs w:val="24"/>
        </w:rPr>
        <w:t xml:space="preserve"> ПСИ </w:t>
      </w:r>
      <w:r>
        <w:rPr>
          <w:rFonts w:ascii="Times New Roman" w:hAnsi="Times New Roman" w:cs="Times New Roman"/>
          <w:sz w:val="24"/>
          <w:szCs w:val="24"/>
        </w:rPr>
        <w:t>« Психолого-педагогические основы развития творческого потенциала» 72 час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оспитатели-</w:t>
      </w:r>
      <w:r>
        <w:rPr>
          <w:rFonts w:ascii="Times New Roman" w:hAnsi="Times New Roman" w:cs="Times New Roman"/>
          <w:iCs/>
          <w:sz w:val="24"/>
          <w:szCs w:val="24"/>
        </w:rPr>
        <w:t>Асанова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М.Б.,Батурина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Н.А.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Цыпуштанова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В.В.)</w:t>
      </w:r>
    </w:p>
    <w:p w:rsidR="007315E6" w:rsidRDefault="007315E6" w:rsidP="007315E6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ГБПОУ</w:t>
      </w:r>
      <w:r>
        <w:rPr>
          <w:rFonts w:ascii="Times New Roman" w:hAnsi="Times New Roman" w:cs="Times New Roman"/>
          <w:sz w:val="24"/>
          <w:szCs w:val="24"/>
        </w:rPr>
        <w:t xml:space="preserve"> «Пермский педагогический колледж №1» студент 6 курс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воспитатель-</w:t>
      </w:r>
      <w:r>
        <w:rPr>
          <w:rFonts w:ascii="Times New Roman" w:hAnsi="Times New Roman" w:cs="Times New Roman"/>
          <w:iCs/>
          <w:sz w:val="24"/>
          <w:szCs w:val="24"/>
        </w:rPr>
        <w:t>Цыпуштанова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В.В.) </w:t>
      </w:r>
    </w:p>
    <w:p w:rsidR="007315E6" w:rsidRDefault="007315E6" w:rsidP="007315E6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ПГГПУ</w:t>
      </w:r>
      <w:r>
        <w:rPr>
          <w:rFonts w:ascii="Times New Roman" w:hAnsi="Times New Roman" w:cs="Times New Roman"/>
          <w:sz w:val="24"/>
          <w:szCs w:val="24"/>
        </w:rPr>
        <w:t xml:space="preserve"> «Реализация Программы и технологии « Детский сад-Дом радости» в соответствии с ФГОС </w:t>
      </w:r>
    </w:p>
    <w:p w:rsidR="007315E6" w:rsidRDefault="007315E6" w:rsidP="007315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(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воспитатели-Клементьева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Н.П.,Петренко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Е.В., Батурина Н.А.)</w:t>
      </w:r>
    </w:p>
    <w:p w:rsidR="007315E6" w:rsidRDefault="007315E6" w:rsidP="007315E6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ПГГПУ</w:t>
      </w:r>
      <w:proofErr w:type="gramStart"/>
      <w:r>
        <w:rPr>
          <w:rFonts w:ascii="Times New Roman" w:hAnsi="Times New Roman" w:cs="Times New Roman"/>
          <w:sz w:val="24"/>
          <w:szCs w:val="24"/>
        </w:rPr>
        <w:t>«Р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еализация  ФГОС на уроках музыки» </w:t>
      </w:r>
    </w:p>
    <w:p w:rsidR="007315E6" w:rsidRDefault="007315E6" w:rsidP="007315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( музыкальный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руководитель-Пермякова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Е.И.) </w:t>
      </w:r>
    </w:p>
    <w:p w:rsidR="007315E6" w:rsidRDefault="007315E6" w:rsidP="007315E6">
      <w:pPr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ЦППМС  </w:t>
      </w:r>
      <w:r>
        <w:rPr>
          <w:rFonts w:ascii="Times New Roman" w:hAnsi="Times New Roman" w:cs="Times New Roman"/>
          <w:iCs/>
          <w:sz w:val="24"/>
          <w:szCs w:val="24"/>
        </w:rPr>
        <w:t xml:space="preserve"> «Развитие конфликтных  ситуаций  на основе восстановительных подходов» </w:t>
      </w:r>
    </w:p>
    <w:p w:rsidR="007315E6" w:rsidRDefault="007315E6" w:rsidP="007315E6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(психолог  Громова Н.П.)</w:t>
      </w:r>
    </w:p>
    <w:p w:rsidR="007315E6" w:rsidRDefault="007315E6" w:rsidP="007315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15E6" w:rsidRDefault="007315E6" w:rsidP="007315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Повышение педагогического мастерства и распространение педагогического опыта работы педагогов и специалистов ДОУ</w:t>
      </w:r>
    </w:p>
    <w:p w:rsidR="007315E6" w:rsidRDefault="007315E6" w:rsidP="007315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5E6" w:rsidRDefault="007315E6" w:rsidP="007315E6">
      <w:pPr>
        <w:pStyle w:val="a3"/>
        <w:numPr>
          <w:ilvl w:val="0"/>
          <w:numId w:val="7"/>
        </w:numPr>
      </w:pPr>
      <w:r>
        <w:rPr>
          <w:rFonts w:eastAsia="+mn-ea"/>
        </w:rPr>
        <w:t xml:space="preserve">Международная научно-практическая конференция  статья </w:t>
      </w:r>
      <w:r>
        <w:t>«</w:t>
      </w:r>
      <w:r>
        <w:rPr>
          <w:rFonts w:eastAsia="+mn-ea"/>
        </w:rPr>
        <w:t>Дифференцированная работа  с педагогическими кадрами по программе « Детский сад- дом радости»</w:t>
      </w:r>
      <w:r>
        <w:t xml:space="preserve"> Асанова М.Б. (2014 г)</w:t>
      </w:r>
    </w:p>
    <w:p w:rsidR="007315E6" w:rsidRDefault="007315E6" w:rsidP="007315E6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Международная научно-практическая конференция «Современные гуманитарные и социально-экономические исследования» т №1 статья «Программа театрального кружка « Сказка</w:t>
      </w:r>
      <w:proofErr w:type="gramStart"/>
      <w:r>
        <w:rPr>
          <w:rFonts w:ascii="Times New Roman" w:hAnsi="Times New Roman" w:cs="Times New Roman"/>
          <w:sz w:val="24"/>
          <w:szCs w:val="24"/>
        </w:rPr>
        <w:t>»»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-воспитатель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Цыпуштанова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 (2014 г)</w:t>
      </w:r>
    </w:p>
    <w:p w:rsidR="007315E6" w:rsidRDefault="007315E6" w:rsidP="007315E6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Материалы научно-практической конференции г Пермь,2015 г « Инновации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образовании-путь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профессионализму» статья на тему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«Театральная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деятельность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средство формирования творческих способностей детей дошкольного возраста» -воспитатель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Цыпуштанова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В.В.( 2015 г)</w:t>
      </w:r>
    </w:p>
    <w:p w:rsidR="007315E6" w:rsidRDefault="007315E6" w:rsidP="007315E6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в Краевой конференции «Театральная деятельность  детей дошкольного возраста» </w:t>
      </w:r>
      <w:proofErr w:type="gramStart"/>
      <w:r>
        <w:rPr>
          <w:rFonts w:ascii="Times New Roman" w:hAnsi="Times New Roman" w:cs="Times New Roman"/>
          <w:sz w:val="24"/>
          <w:szCs w:val="24"/>
        </w:rPr>
        <w:t>-в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оспитатель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Цыпуштанова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 (2015 г) Участие в краевом конкурсе: «Мои педагогические достижения» 1 место- -воспитатель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Цыпуштанова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В.В.2014 г</w:t>
      </w:r>
    </w:p>
    <w:p w:rsidR="007315E6" w:rsidRDefault="007315E6" w:rsidP="007315E6">
      <w:pPr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Участие во Всероссийском конкурсе лучших методических разработок «Культура и традиции моей малой родины»-2 место воспитатель Асанова М.Б. </w:t>
      </w:r>
    </w:p>
    <w:p w:rsidR="007315E6" w:rsidRDefault="007315E6" w:rsidP="007315E6">
      <w:pPr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Публикация на сайте работников образования-сценарии развлечений с детьми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Пермякова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Е.И.</w:t>
      </w:r>
    </w:p>
    <w:p w:rsidR="007315E6" w:rsidRDefault="007315E6" w:rsidP="007315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15E6" w:rsidRDefault="007315E6" w:rsidP="007315E6">
      <w:pPr>
        <w:tabs>
          <w:tab w:val="left" w:pos="94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iCs/>
          <w:sz w:val="24"/>
          <w:szCs w:val="24"/>
        </w:rPr>
        <w:t>Конкурсное движение:</w:t>
      </w:r>
    </w:p>
    <w:p w:rsidR="007315E6" w:rsidRDefault="007315E6" w:rsidP="007315E6">
      <w:pPr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Международный «Матрешка 2014» г. Барселона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-д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иплом </w:t>
      </w:r>
    </w:p>
    <w:p w:rsidR="007315E6" w:rsidRDefault="007315E6" w:rsidP="007315E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воспитатели  Асанова М.Б. ,</w:t>
      </w:r>
      <w:proofErr w:type="spellStart"/>
      <w:r>
        <w:rPr>
          <w:rFonts w:ascii="Times New Roman" w:hAnsi="Times New Roman" w:cs="Times New Roman"/>
          <w:sz w:val="24"/>
          <w:szCs w:val="24"/>
        </w:rPr>
        <w:t>Цыпуштанова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В.В.,Батурина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 </w:t>
      </w:r>
    </w:p>
    <w:p w:rsidR="007315E6" w:rsidRDefault="007315E6" w:rsidP="007315E6">
      <w:pPr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Краевой конкурс по актуальным проблемам профессионального самоопределения «Выбор 2015» диплом 2 степени – воспитатель Асанова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М.Б.,логопед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Батурина Н.А. 3 степени -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муз.рук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ермякова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Е.И. </w:t>
      </w:r>
    </w:p>
    <w:p w:rsidR="007315E6" w:rsidRDefault="007315E6" w:rsidP="007315E6">
      <w:pPr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благодарственные письма за подготовку дипломантов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Батурина Н.А, Асанова М.Б, </w:t>
      </w:r>
      <w:proofErr w:type="spellStart"/>
      <w:r>
        <w:rPr>
          <w:rFonts w:ascii="Times New Roman" w:hAnsi="Times New Roman" w:cs="Times New Roman"/>
          <w:sz w:val="24"/>
          <w:szCs w:val="24"/>
        </w:rPr>
        <w:t>Цыпуштанова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В.В</w:t>
      </w:r>
      <w:proofErr w:type="gramStart"/>
      <w:r>
        <w:rPr>
          <w:rFonts w:ascii="Times New Roman" w:hAnsi="Times New Roman" w:cs="Times New Roman"/>
          <w:sz w:val="24"/>
          <w:szCs w:val="24"/>
        </w:rPr>
        <w:t>,Л</w:t>
      </w:r>
      <w:proofErr w:type="gramEnd"/>
      <w:r>
        <w:rPr>
          <w:rFonts w:ascii="Times New Roman" w:hAnsi="Times New Roman" w:cs="Times New Roman"/>
          <w:sz w:val="24"/>
          <w:szCs w:val="24"/>
        </w:rPr>
        <w:t>ымарева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Т.В.,Клементьева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Н.П.,Ощепкова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О.Г.</w:t>
      </w:r>
    </w:p>
    <w:p w:rsidR="007315E6" w:rsidRDefault="007315E6" w:rsidP="007315E6">
      <w:pPr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Всероссийский конкурс «Звонкая капель» диплом 1 степени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муз.рук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ермяковаЕ.И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15E6" w:rsidRDefault="007315E6" w:rsidP="007315E6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7315E6" w:rsidRDefault="007315E6" w:rsidP="007315E6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7315E6" w:rsidRDefault="007315E6" w:rsidP="007315E6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7315E6" w:rsidRDefault="007315E6" w:rsidP="007315E6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Сравнительный анализ заболеваемости  в ДОУ</w:t>
      </w:r>
    </w:p>
    <w:tbl>
      <w:tblPr>
        <w:tblpPr w:leftFromText="180" w:rightFromText="180" w:bottomFromText="200" w:vertAnchor="text" w:horzAnchor="margin" w:tblpXSpec="center" w:tblpY="222"/>
        <w:tblW w:w="8791" w:type="dxa"/>
        <w:tblCellMar>
          <w:left w:w="0" w:type="dxa"/>
          <w:right w:w="0" w:type="dxa"/>
        </w:tblCellMar>
        <w:tblLook w:val="04A0"/>
      </w:tblPr>
      <w:tblGrid>
        <w:gridCol w:w="541"/>
        <w:gridCol w:w="1871"/>
        <w:gridCol w:w="1985"/>
        <w:gridCol w:w="2268"/>
        <w:gridCol w:w="2126"/>
      </w:tblGrid>
      <w:tr w:rsidR="007315E6" w:rsidTr="007315E6">
        <w:trPr>
          <w:trHeight w:val="1137"/>
        </w:trPr>
        <w:tc>
          <w:tcPr>
            <w:tcW w:w="541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15E6" w:rsidRDefault="007315E6">
            <w:pPr>
              <w:kinsoku w:val="0"/>
              <w:overflowPunct w:val="0"/>
              <w:spacing w:before="53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215968"/>
                <w:kern w:val="24"/>
                <w:sz w:val="24"/>
                <w:szCs w:val="24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215968"/>
                <w:kern w:val="24"/>
                <w:sz w:val="24"/>
                <w:szCs w:val="24"/>
                <w:lang w:eastAsia="ru-RU"/>
              </w:rPr>
              <w:t>гр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215968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15E6" w:rsidRDefault="007315E6">
            <w:pPr>
              <w:kinsoku w:val="0"/>
              <w:overflowPunct w:val="0"/>
              <w:spacing w:before="53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215968"/>
                <w:kern w:val="24"/>
                <w:sz w:val="24"/>
                <w:szCs w:val="24"/>
                <w:lang w:eastAsia="ru-RU"/>
              </w:rPr>
              <w:t>Пропущено по болезни</w:t>
            </w:r>
          </w:p>
          <w:p w:rsidR="007315E6" w:rsidRDefault="007315E6">
            <w:pPr>
              <w:kinsoku w:val="0"/>
              <w:overflowPunct w:val="0"/>
              <w:spacing w:before="53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215968"/>
                <w:kern w:val="24"/>
                <w:sz w:val="24"/>
                <w:szCs w:val="24"/>
                <w:lang w:eastAsia="ru-RU"/>
              </w:rPr>
              <w:t xml:space="preserve">в 2013-2014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215968"/>
                <w:kern w:val="24"/>
                <w:sz w:val="24"/>
                <w:szCs w:val="24"/>
                <w:lang w:eastAsia="ru-RU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215968"/>
                <w:kern w:val="24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215968"/>
                <w:kern w:val="24"/>
                <w:sz w:val="24"/>
                <w:szCs w:val="24"/>
                <w:lang w:eastAsia="ru-RU"/>
              </w:rPr>
              <w:t>оду</w:t>
            </w:r>
            <w:proofErr w:type="spellEnd"/>
          </w:p>
        </w:tc>
        <w:tc>
          <w:tcPr>
            <w:tcW w:w="198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15E6" w:rsidRDefault="007315E6">
            <w:pPr>
              <w:kinsoku w:val="0"/>
              <w:overflowPunct w:val="0"/>
              <w:spacing w:before="53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215968"/>
                <w:kern w:val="24"/>
                <w:sz w:val="24"/>
                <w:szCs w:val="24"/>
                <w:lang w:eastAsia="ru-RU"/>
              </w:rPr>
              <w:t>Пропущено по болезни</w:t>
            </w:r>
          </w:p>
          <w:p w:rsidR="007315E6" w:rsidRDefault="007315E6">
            <w:pPr>
              <w:kinsoku w:val="0"/>
              <w:overflowPunct w:val="0"/>
              <w:spacing w:before="53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215968"/>
                <w:kern w:val="24"/>
                <w:sz w:val="24"/>
                <w:szCs w:val="24"/>
                <w:lang w:eastAsia="ru-RU"/>
              </w:rPr>
              <w:t xml:space="preserve">в 2014-2015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215968"/>
                <w:kern w:val="24"/>
                <w:sz w:val="24"/>
                <w:szCs w:val="24"/>
                <w:lang w:eastAsia="ru-RU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215968"/>
                <w:kern w:val="24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215968"/>
                <w:kern w:val="24"/>
                <w:sz w:val="24"/>
                <w:szCs w:val="24"/>
                <w:lang w:eastAsia="ru-RU"/>
              </w:rPr>
              <w:t>оду</w:t>
            </w:r>
            <w:proofErr w:type="spellEnd"/>
          </w:p>
        </w:tc>
        <w:tc>
          <w:tcPr>
            <w:tcW w:w="226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15E6" w:rsidRDefault="007315E6">
            <w:pPr>
              <w:kinsoku w:val="0"/>
              <w:overflowPunct w:val="0"/>
              <w:spacing w:before="53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215968"/>
                <w:kern w:val="24"/>
                <w:sz w:val="24"/>
                <w:szCs w:val="24"/>
                <w:lang w:eastAsia="ru-RU"/>
              </w:rPr>
              <w:t xml:space="preserve">Пропущено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215968"/>
                <w:kern w:val="24"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215968"/>
                <w:kern w:val="24"/>
                <w:sz w:val="24"/>
                <w:szCs w:val="24"/>
                <w:lang w:eastAsia="ru-RU"/>
              </w:rPr>
              <w:t>/дни всего</w:t>
            </w:r>
          </w:p>
          <w:p w:rsidR="007315E6" w:rsidRDefault="007315E6">
            <w:pPr>
              <w:kinsoku w:val="0"/>
              <w:overflowPunct w:val="0"/>
              <w:spacing w:before="53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215968"/>
                <w:kern w:val="24"/>
                <w:sz w:val="24"/>
                <w:szCs w:val="24"/>
                <w:lang w:eastAsia="ru-RU"/>
              </w:rPr>
              <w:t xml:space="preserve"> в 2013—</w:t>
            </w:r>
          </w:p>
          <w:p w:rsidR="007315E6" w:rsidRDefault="007315E6">
            <w:pPr>
              <w:kinsoku w:val="0"/>
              <w:overflowPunct w:val="0"/>
              <w:spacing w:before="53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215968"/>
                <w:kern w:val="24"/>
                <w:sz w:val="24"/>
                <w:szCs w:val="24"/>
                <w:lang w:eastAsia="ru-RU"/>
              </w:rPr>
              <w:t>2014уч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215968"/>
                <w:kern w:val="24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215968"/>
                <w:kern w:val="24"/>
                <w:sz w:val="24"/>
                <w:szCs w:val="24"/>
                <w:lang w:eastAsia="ru-RU"/>
              </w:rPr>
              <w:t>оду</w:t>
            </w:r>
          </w:p>
        </w:tc>
        <w:tc>
          <w:tcPr>
            <w:tcW w:w="212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15E6" w:rsidRDefault="007315E6">
            <w:pPr>
              <w:kinsoku w:val="0"/>
              <w:overflowPunct w:val="0"/>
              <w:spacing w:before="53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215968"/>
                <w:kern w:val="24"/>
                <w:sz w:val="24"/>
                <w:szCs w:val="24"/>
                <w:lang w:eastAsia="ru-RU"/>
              </w:rPr>
              <w:t xml:space="preserve">Пропущено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215968"/>
                <w:kern w:val="24"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215968"/>
                <w:kern w:val="24"/>
                <w:sz w:val="24"/>
                <w:szCs w:val="24"/>
                <w:lang w:eastAsia="ru-RU"/>
              </w:rPr>
              <w:t>/дни</w:t>
            </w:r>
          </w:p>
          <w:p w:rsidR="007315E6" w:rsidRDefault="007315E6">
            <w:pPr>
              <w:kinsoku w:val="0"/>
              <w:overflowPunct w:val="0"/>
              <w:spacing w:before="53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215968"/>
                <w:kern w:val="24"/>
                <w:sz w:val="24"/>
                <w:szCs w:val="24"/>
                <w:lang w:eastAsia="ru-RU"/>
              </w:rPr>
              <w:t xml:space="preserve"> всего</w:t>
            </w:r>
          </w:p>
          <w:p w:rsidR="007315E6" w:rsidRDefault="007315E6">
            <w:pPr>
              <w:kinsoku w:val="0"/>
              <w:overflowPunct w:val="0"/>
              <w:spacing w:before="53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215968"/>
                <w:kern w:val="24"/>
                <w:sz w:val="24"/>
                <w:szCs w:val="24"/>
                <w:lang w:eastAsia="ru-RU"/>
              </w:rPr>
              <w:t xml:space="preserve"> в 2014-2015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215968"/>
                <w:kern w:val="24"/>
                <w:sz w:val="24"/>
                <w:szCs w:val="24"/>
                <w:lang w:eastAsia="ru-RU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215968"/>
                <w:kern w:val="24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215968"/>
                <w:kern w:val="24"/>
                <w:sz w:val="24"/>
                <w:szCs w:val="24"/>
                <w:lang w:eastAsia="ru-RU"/>
              </w:rPr>
              <w:t>оду</w:t>
            </w:r>
            <w:proofErr w:type="spellEnd"/>
          </w:p>
        </w:tc>
      </w:tr>
      <w:tr w:rsidR="007315E6" w:rsidTr="007315E6">
        <w:trPr>
          <w:trHeight w:val="392"/>
        </w:trPr>
        <w:tc>
          <w:tcPr>
            <w:tcW w:w="54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15E6" w:rsidRDefault="007315E6">
            <w:pPr>
              <w:kinsoku w:val="0"/>
              <w:overflowPunct w:val="0"/>
              <w:spacing w:before="53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5968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15E6" w:rsidRDefault="00731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     259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15E6" w:rsidRDefault="00731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466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15E6" w:rsidRDefault="00731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       911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15E6" w:rsidRDefault="00731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868 </w:t>
            </w:r>
          </w:p>
        </w:tc>
      </w:tr>
      <w:tr w:rsidR="007315E6" w:rsidTr="007315E6">
        <w:trPr>
          <w:trHeight w:val="305"/>
        </w:trPr>
        <w:tc>
          <w:tcPr>
            <w:tcW w:w="54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15E6" w:rsidRDefault="007315E6">
            <w:pPr>
              <w:kinsoku w:val="0"/>
              <w:overflowPunct w:val="0"/>
              <w:spacing w:before="53" w:after="0" w:line="30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5968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15E6" w:rsidRDefault="007315E6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    288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15E6" w:rsidRDefault="007315E6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365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15E6" w:rsidRDefault="007315E6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       951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15E6" w:rsidRDefault="007315E6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719 </w:t>
            </w:r>
          </w:p>
        </w:tc>
      </w:tr>
      <w:tr w:rsidR="007315E6" w:rsidTr="007315E6">
        <w:trPr>
          <w:trHeight w:val="305"/>
        </w:trPr>
        <w:tc>
          <w:tcPr>
            <w:tcW w:w="54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15E6" w:rsidRDefault="007315E6">
            <w:pPr>
              <w:kinsoku w:val="0"/>
              <w:overflowPunct w:val="0"/>
              <w:spacing w:before="53" w:after="0" w:line="30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5968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15E6" w:rsidRDefault="007315E6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    126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15E6" w:rsidRDefault="007315E6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134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15E6" w:rsidRDefault="007315E6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      689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15E6" w:rsidRDefault="007315E6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467 </w:t>
            </w:r>
          </w:p>
        </w:tc>
      </w:tr>
      <w:tr w:rsidR="007315E6" w:rsidTr="007315E6">
        <w:trPr>
          <w:trHeight w:val="225"/>
        </w:trPr>
        <w:tc>
          <w:tcPr>
            <w:tcW w:w="54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15E6" w:rsidRDefault="007315E6">
            <w:pPr>
              <w:kinsoku w:val="0"/>
              <w:overflowPunct w:val="0"/>
              <w:spacing w:before="53" w:after="0" w:line="30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5968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15E6" w:rsidRDefault="007315E6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   188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15E6" w:rsidRDefault="007315E6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345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15E6" w:rsidRDefault="007315E6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      768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15E6" w:rsidRDefault="007315E6">
            <w:pPr>
              <w:spacing w:after="0"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664 </w:t>
            </w:r>
          </w:p>
        </w:tc>
      </w:tr>
      <w:tr w:rsidR="007315E6" w:rsidTr="007315E6">
        <w:trPr>
          <w:trHeight w:val="333"/>
        </w:trPr>
        <w:tc>
          <w:tcPr>
            <w:tcW w:w="541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15E6" w:rsidRDefault="007315E6">
            <w:pPr>
              <w:kinsoku w:val="0"/>
              <w:overflowPunct w:val="0"/>
              <w:spacing w:before="53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5968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15E6" w:rsidRDefault="00731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   387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15E6" w:rsidRDefault="00731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359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15E6" w:rsidRDefault="00731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      918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15E6" w:rsidRDefault="00731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812 </w:t>
            </w:r>
          </w:p>
        </w:tc>
      </w:tr>
    </w:tbl>
    <w:p w:rsidR="007315E6" w:rsidRDefault="007315E6" w:rsidP="007315E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315E6" w:rsidRDefault="007315E6" w:rsidP="007315E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315E6" w:rsidRDefault="007315E6" w:rsidP="007315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615305" cy="3711575"/>
            <wp:effectExtent l="0" t="0" r="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315E6" w:rsidRDefault="007315E6" w:rsidP="007315E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315E6" w:rsidRDefault="007315E6" w:rsidP="007315E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315E6" w:rsidRDefault="007315E6" w:rsidP="007315E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315E6" w:rsidRDefault="007315E6" w:rsidP="007315E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315E6" w:rsidRDefault="007315E6" w:rsidP="007315E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315E6" w:rsidRDefault="007315E6" w:rsidP="007315E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Результативность 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физкультурно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– оздоровительной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работы в ДОУ</w:t>
      </w:r>
    </w:p>
    <w:tbl>
      <w:tblPr>
        <w:tblW w:w="8235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195"/>
        <w:gridCol w:w="1306"/>
        <w:gridCol w:w="1676"/>
        <w:gridCol w:w="1873"/>
        <w:gridCol w:w="2185"/>
      </w:tblGrid>
      <w:tr w:rsidR="007315E6" w:rsidTr="007315E6">
        <w:trPr>
          <w:trHeight w:val="715"/>
          <w:jc w:val="center"/>
        </w:trPr>
        <w:tc>
          <w:tcPr>
            <w:tcW w:w="1195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15E6" w:rsidRDefault="007315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980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15E6" w:rsidRDefault="007315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>2013-14 год</w:t>
            </w:r>
          </w:p>
          <w:p w:rsidR="007315E6" w:rsidRDefault="007315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 xml:space="preserve">Диагностируемых- 61 </w:t>
            </w:r>
          </w:p>
        </w:tc>
        <w:tc>
          <w:tcPr>
            <w:tcW w:w="4056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15E6" w:rsidRDefault="007315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 xml:space="preserve">2014-15 год </w:t>
            </w:r>
          </w:p>
          <w:p w:rsidR="007315E6" w:rsidRDefault="007315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>Диагностируемых-66</w:t>
            </w:r>
          </w:p>
        </w:tc>
      </w:tr>
      <w:tr w:rsidR="007315E6" w:rsidTr="007315E6">
        <w:trPr>
          <w:trHeight w:val="622"/>
          <w:jc w:val="center"/>
        </w:trPr>
        <w:tc>
          <w:tcPr>
            <w:tcW w:w="1195" w:type="dxa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7315E6" w:rsidRDefault="00731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15E6" w:rsidRDefault="007315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Количество детей</w:t>
            </w:r>
          </w:p>
        </w:tc>
        <w:tc>
          <w:tcPr>
            <w:tcW w:w="167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15E6" w:rsidRDefault="007315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187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15E6" w:rsidRDefault="007315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Количество детей</w:t>
            </w:r>
          </w:p>
        </w:tc>
        <w:tc>
          <w:tcPr>
            <w:tcW w:w="218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15E6" w:rsidRDefault="007315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Проценты</w:t>
            </w:r>
          </w:p>
        </w:tc>
      </w:tr>
      <w:tr w:rsidR="007315E6" w:rsidTr="007315E6">
        <w:trPr>
          <w:trHeight w:val="629"/>
          <w:jc w:val="center"/>
        </w:trPr>
        <w:tc>
          <w:tcPr>
            <w:tcW w:w="119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15E6" w:rsidRDefault="007315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Высокий уровень</w:t>
            </w:r>
          </w:p>
        </w:tc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15E6" w:rsidRDefault="007315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15E6" w:rsidRDefault="007315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51%</w:t>
            </w:r>
          </w:p>
        </w:tc>
        <w:tc>
          <w:tcPr>
            <w:tcW w:w="18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15E6" w:rsidRDefault="007315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39 </w:t>
            </w:r>
          </w:p>
        </w:tc>
        <w:tc>
          <w:tcPr>
            <w:tcW w:w="21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15E6" w:rsidRDefault="007315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59%</w:t>
            </w:r>
          </w:p>
        </w:tc>
      </w:tr>
      <w:tr w:rsidR="007315E6" w:rsidTr="007315E6">
        <w:trPr>
          <w:trHeight w:val="690"/>
          <w:jc w:val="center"/>
        </w:trPr>
        <w:tc>
          <w:tcPr>
            <w:tcW w:w="11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15E6" w:rsidRDefault="007315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Средний уровень</w:t>
            </w:r>
          </w:p>
        </w:tc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15E6" w:rsidRDefault="007315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15E6" w:rsidRDefault="007315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18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15E6" w:rsidRDefault="007315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21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15E6" w:rsidRDefault="007315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36%</w:t>
            </w:r>
          </w:p>
        </w:tc>
      </w:tr>
      <w:tr w:rsidR="007315E6" w:rsidTr="007315E6">
        <w:trPr>
          <w:trHeight w:val="665"/>
          <w:jc w:val="center"/>
        </w:trPr>
        <w:tc>
          <w:tcPr>
            <w:tcW w:w="11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15E6" w:rsidRDefault="007315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Низкий уровень</w:t>
            </w:r>
          </w:p>
        </w:tc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15E6" w:rsidRDefault="007315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15E6" w:rsidRDefault="007315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11%</w:t>
            </w:r>
          </w:p>
        </w:tc>
        <w:tc>
          <w:tcPr>
            <w:tcW w:w="18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15E6" w:rsidRDefault="007315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15E6" w:rsidRDefault="007315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5%</w:t>
            </w:r>
          </w:p>
        </w:tc>
      </w:tr>
    </w:tbl>
    <w:p w:rsidR="007315E6" w:rsidRDefault="007315E6" w:rsidP="007315E6">
      <w:pPr>
        <w:tabs>
          <w:tab w:val="left" w:pos="204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7315E6" w:rsidRDefault="007315E6" w:rsidP="007315E6">
      <w:pPr>
        <w:tabs>
          <w:tab w:val="left" w:pos="204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7315E6" w:rsidRDefault="007315E6" w:rsidP="007315E6">
      <w:pPr>
        <w:tabs>
          <w:tab w:val="left" w:pos="204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937760" cy="305498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315E6" w:rsidRDefault="007315E6" w:rsidP="007315E6">
      <w:pPr>
        <w:tabs>
          <w:tab w:val="left" w:pos="204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15E6" w:rsidRDefault="007315E6" w:rsidP="007315E6">
      <w:pPr>
        <w:tabs>
          <w:tab w:val="left" w:pos="204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15E6" w:rsidRDefault="007315E6" w:rsidP="007315E6">
      <w:pPr>
        <w:tabs>
          <w:tab w:val="left" w:pos="204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15E6" w:rsidRDefault="007315E6" w:rsidP="007315E6">
      <w:pPr>
        <w:tabs>
          <w:tab w:val="left" w:pos="204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15E6" w:rsidRDefault="007315E6" w:rsidP="007315E6">
      <w:pPr>
        <w:tabs>
          <w:tab w:val="left" w:pos="204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15E6" w:rsidRDefault="007315E6" w:rsidP="007315E6">
      <w:pPr>
        <w:tabs>
          <w:tab w:val="left" w:pos="204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15E6" w:rsidRDefault="007315E6" w:rsidP="007315E6">
      <w:pPr>
        <w:tabs>
          <w:tab w:val="left" w:pos="204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15E6" w:rsidRDefault="007315E6" w:rsidP="007315E6">
      <w:pPr>
        <w:tabs>
          <w:tab w:val="left" w:pos="204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15E6" w:rsidRDefault="007315E6" w:rsidP="007315E6">
      <w:pPr>
        <w:tabs>
          <w:tab w:val="left" w:pos="204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Результаты диагностики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усвоения программы по музыкальному воспитанию</w:t>
      </w:r>
    </w:p>
    <w:tbl>
      <w:tblPr>
        <w:tblW w:w="8370" w:type="dxa"/>
        <w:jc w:val="center"/>
        <w:tblInd w:w="-282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1"/>
        <w:gridCol w:w="1279"/>
        <w:gridCol w:w="993"/>
        <w:gridCol w:w="1277"/>
        <w:gridCol w:w="1135"/>
        <w:gridCol w:w="1277"/>
        <w:gridCol w:w="1418"/>
      </w:tblGrid>
      <w:tr w:rsidR="007315E6" w:rsidTr="007315E6">
        <w:trPr>
          <w:trHeight w:val="578"/>
          <w:jc w:val="center"/>
        </w:trPr>
        <w:tc>
          <w:tcPr>
            <w:tcW w:w="99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15E6" w:rsidRDefault="00731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2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15E6" w:rsidRDefault="00731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 xml:space="preserve">пение 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15E6" w:rsidRDefault="00731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 xml:space="preserve">ритм 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15E6" w:rsidRDefault="00731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 xml:space="preserve">Игра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>нстр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15E6" w:rsidRDefault="00731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 xml:space="preserve">танец 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15E6" w:rsidRDefault="00731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 xml:space="preserve">Слушание музыка 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15E6" w:rsidRDefault="00731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 xml:space="preserve">       % усвоения </w:t>
            </w:r>
          </w:p>
        </w:tc>
      </w:tr>
      <w:tr w:rsidR="007315E6" w:rsidTr="007315E6">
        <w:trPr>
          <w:trHeight w:val="618"/>
          <w:jc w:val="center"/>
        </w:trPr>
        <w:tc>
          <w:tcPr>
            <w:tcW w:w="99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15E6" w:rsidRDefault="00731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2013-14 </w:t>
            </w:r>
          </w:p>
        </w:tc>
        <w:tc>
          <w:tcPr>
            <w:tcW w:w="127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15E6" w:rsidRDefault="00731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В-64%</w:t>
            </w:r>
          </w:p>
          <w:p w:rsidR="007315E6" w:rsidRDefault="00731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С-34%</w:t>
            </w:r>
          </w:p>
          <w:p w:rsidR="007315E6" w:rsidRDefault="00731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Н-2% </w:t>
            </w:r>
          </w:p>
        </w:tc>
        <w:tc>
          <w:tcPr>
            <w:tcW w:w="99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15E6" w:rsidRDefault="00731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В-58%</w:t>
            </w:r>
          </w:p>
          <w:p w:rsidR="007315E6" w:rsidRDefault="00731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С-37%</w:t>
            </w:r>
          </w:p>
          <w:p w:rsidR="007315E6" w:rsidRDefault="00731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Н-5%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15E6" w:rsidRDefault="00731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В-51%</w:t>
            </w:r>
          </w:p>
          <w:p w:rsidR="007315E6" w:rsidRDefault="00731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С-46%</w:t>
            </w:r>
          </w:p>
          <w:p w:rsidR="007315E6" w:rsidRDefault="00731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Н-3%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15E6" w:rsidRDefault="00731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В-67%</w:t>
            </w:r>
          </w:p>
          <w:p w:rsidR="007315E6" w:rsidRDefault="00731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С-28%</w:t>
            </w:r>
          </w:p>
          <w:p w:rsidR="007315E6" w:rsidRDefault="00731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Н-5%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15E6" w:rsidRDefault="00731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В-63%</w:t>
            </w:r>
          </w:p>
          <w:p w:rsidR="007315E6" w:rsidRDefault="00731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С-33%</w:t>
            </w:r>
          </w:p>
          <w:p w:rsidR="007315E6" w:rsidRDefault="00731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Н-4%</w:t>
            </w:r>
          </w:p>
        </w:tc>
        <w:tc>
          <w:tcPr>
            <w:tcW w:w="141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15E6" w:rsidRDefault="00731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В-61%</w:t>
            </w:r>
          </w:p>
          <w:p w:rsidR="007315E6" w:rsidRDefault="00731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С-35%</w:t>
            </w:r>
          </w:p>
          <w:p w:rsidR="007315E6" w:rsidRDefault="00731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Н-4%</w:t>
            </w:r>
          </w:p>
        </w:tc>
      </w:tr>
      <w:tr w:rsidR="007315E6" w:rsidTr="007315E6">
        <w:trPr>
          <w:trHeight w:val="799"/>
          <w:jc w:val="center"/>
        </w:trPr>
        <w:tc>
          <w:tcPr>
            <w:tcW w:w="9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15E6" w:rsidRDefault="00731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2014-15 </w:t>
            </w:r>
          </w:p>
        </w:tc>
        <w:tc>
          <w:tcPr>
            <w:tcW w:w="12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15E6" w:rsidRDefault="00731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В-60%</w:t>
            </w:r>
          </w:p>
          <w:p w:rsidR="007315E6" w:rsidRDefault="00731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С-33%</w:t>
            </w:r>
          </w:p>
          <w:p w:rsidR="007315E6" w:rsidRDefault="00731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Н-7%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15E6" w:rsidRDefault="00731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В-52%</w:t>
            </w:r>
          </w:p>
          <w:p w:rsidR="007315E6" w:rsidRDefault="00731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С-40%</w:t>
            </w:r>
          </w:p>
          <w:p w:rsidR="007315E6" w:rsidRDefault="00731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Н-7% 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15E6" w:rsidRDefault="00731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В-46%</w:t>
            </w:r>
          </w:p>
          <w:p w:rsidR="007315E6" w:rsidRDefault="00731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С-42%</w:t>
            </w:r>
          </w:p>
          <w:p w:rsidR="007315E6" w:rsidRDefault="00731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Н-11% 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15E6" w:rsidRDefault="00731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В-50%</w:t>
            </w:r>
          </w:p>
          <w:p w:rsidR="007315E6" w:rsidRDefault="00731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С-46%</w:t>
            </w:r>
          </w:p>
          <w:p w:rsidR="007315E6" w:rsidRDefault="00731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Н-3%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15E6" w:rsidRDefault="00731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В-65%</w:t>
            </w:r>
          </w:p>
          <w:p w:rsidR="007315E6" w:rsidRDefault="00731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С-35%</w:t>
            </w:r>
          </w:p>
          <w:p w:rsidR="007315E6" w:rsidRDefault="00731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Н-0%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15E6" w:rsidRDefault="00731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В-55%</w:t>
            </w:r>
          </w:p>
          <w:p w:rsidR="007315E6" w:rsidRDefault="00731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С-39%</w:t>
            </w:r>
          </w:p>
          <w:p w:rsidR="007315E6" w:rsidRDefault="00731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Н-6%</w:t>
            </w:r>
          </w:p>
        </w:tc>
      </w:tr>
    </w:tbl>
    <w:p w:rsidR="007315E6" w:rsidRDefault="007315E6" w:rsidP="007315E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315E6" w:rsidRDefault="007315E6" w:rsidP="007315E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37760" cy="2818765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315E6" w:rsidRDefault="007315E6" w:rsidP="007315E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315E6" w:rsidRDefault="007315E6" w:rsidP="007315E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937760" cy="283972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315E6" w:rsidRDefault="007315E6" w:rsidP="007315E6">
      <w:pPr>
        <w:tabs>
          <w:tab w:val="left" w:pos="1110"/>
        </w:tabs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315E6" w:rsidRDefault="007315E6" w:rsidP="007315E6">
      <w:pPr>
        <w:tabs>
          <w:tab w:val="left" w:pos="1110"/>
        </w:tabs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Оказание дополнительных платных услуг</w:t>
      </w:r>
    </w:p>
    <w:p w:rsidR="007315E6" w:rsidRDefault="007315E6" w:rsidP="007315E6">
      <w:pPr>
        <w:tabs>
          <w:tab w:val="left" w:pos="1110"/>
        </w:tabs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Дополнительными платными услугами в ДОУ было охвачено:</w:t>
      </w:r>
    </w:p>
    <w:p w:rsidR="007315E6" w:rsidRDefault="007315E6" w:rsidP="007315E6">
      <w:pPr>
        <w:tabs>
          <w:tab w:val="left" w:pos="1110"/>
        </w:tabs>
        <w:spacing w:after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2013-2014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. году-76% детей</w:t>
      </w:r>
    </w:p>
    <w:p w:rsidR="007315E6" w:rsidRDefault="007315E6" w:rsidP="007315E6">
      <w:pPr>
        <w:tabs>
          <w:tab w:val="left" w:pos="1110"/>
        </w:tabs>
        <w:spacing w:after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2014-2015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году-69% детей</w:t>
      </w:r>
    </w:p>
    <w:p w:rsidR="007315E6" w:rsidRDefault="007315E6" w:rsidP="007315E6">
      <w:pPr>
        <w:tabs>
          <w:tab w:val="left" w:pos="1110"/>
        </w:tabs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W w:w="7515" w:type="dxa"/>
        <w:jc w:val="center"/>
        <w:tblCellMar>
          <w:left w:w="0" w:type="dxa"/>
          <w:right w:w="0" w:type="dxa"/>
        </w:tblCellMar>
        <w:tblLook w:val="04A0"/>
      </w:tblPr>
      <w:tblGrid>
        <w:gridCol w:w="1704"/>
        <w:gridCol w:w="1984"/>
        <w:gridCol w:w="1985"/>
        <w:gridCol w:w="1842"/>
      </w:tblGrid>
      <w:tr w:rsidR="007315E6" w:rsidTr="007315E6">
        <w:trPr>
          <w:trHeight w:val="543"/>
          <w:jc w:val="center"/>
        </w:trPr>
        <w:tc>
          <w:tcPr>
            <w:tcW w:w="170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15E6" w:rsidRDefault="00731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 xml:space="preserve">Группа 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15E6" w:rsidRDefault="00731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 xml:space="preserve">Всего детей 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15E6" w:rsidRDefault="00731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 xml:space="preserve">Количество </w:t>
            </w:r>
          </w:p>
          <w:p w:rsidR="007315E6" w:rsidRDefault="00731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 xml:space="preserve">детей 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15E6" w:rsidRDefault="00731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>Количество</w:t>
            </w:r>
          </w:p>
          <w:p w:rsidR="007315E6" w:rsidRDefault="00731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>услуг</w:t>
            </w:r>
          </w:p>
        </w:tc>
      </w:tr>
      <w:tr w:rsidR="007315E6" w:rsidTr="007315E6">
        <w:trPr>
          <w:trHeight w:val="229"/>
          <w:jc w:val="center"/>
        </w:trPr>
        <w:tc>
          <w:tcPr>
            <w:tcW w:w="170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15E6" w:rsidRDefault="00731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№1 </w:t>
            </w:r>
          </w:p>
        </w:tc>
        <w:tc>
          <w:tcPr>
            <w:tcW w:w="198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15E6" w:rsidRDefault="00731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198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15E6" w:rsidRDefault="00731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84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15E6" w:rsidRDefault="00731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7315E6" w:rsidTr="007315E6">
        <w:trPr>
          <w:trHeight w:val="263"/>
          <w:jc w:val="center"/>
        </w:trPr>
        <w:tc>
          <w:tcPr>
            <w:tcW w:w="17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15E6" w:rsidRDefault="00731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№2 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15E6" w:rsidRDefault="00731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15E6" w:rsidRDefault="00731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15E6" w:rsidRDefault="00731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45 </w:t>
            </w:r>
          </w:p>
        </w:tc>
      </w:tr>
      <w:tr w:rsidR="007315E6" w:rsidTr="007315E6">
        <w:trPr>
          <w:trHeight w:val="240"/>
          <w:jc w:val="center"/>
        </w:trPr>
        <w:tc>
          <w:tcPr>
            <w:tcW w:w="17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15E6" w:rsidRDefault="00731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№3 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15E6" w:rsidRDefault="00731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15E6" w:rsidRDefault="00731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15E6" w:rsidRDefault="00731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33 </w:t>
            </w:r>
          </w:p>
        </w:tc>
      </w:tr>
      <w:tr w:rsidR="007315E6" w:rsidTr="007315E6">
        <w:trPr>
          <w:trHeight w:val="245"/>
          <w:jc w:val="center"/>
        </w:trPr>
        <w:tc>
          <w:tcPr>
            <w:tcW w:w="17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15E6" w:rsidRDefault="00731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№4 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15E6" w:rsidRDefault="00731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19 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15E6" w:rsidRDefault="00731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15E6" w:rsidRDefault="00731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43 </w:t>
            </w:r>
          </w:p>
        </w:tc>
      </w:tr>
      <w:tr w:rsidR="007315E6" w:rsidTr="007315E6">
        <w:trPr>
          <w:trHeight w:val="259"/>
          <w:jc w:val="center"/>
        </w:trPr>
        <w:tc>
          <w:tcPr>
            <w:tcW w:w="17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15E6" w:rsidRDefault="00731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№5 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15E6" w:rsidRDefault="00731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15E6" w:rsidRDefault="00731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15E6" w:rsidRDefault="00731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52 </w:t>
            </w:r>
          </w:p>
        </w:tc>
      </w:tr>
    </w:tbl>
    <w:p w:rsidR="007315E6" w:rsidRDefault="007315E6" w:rsidP="007315E6">
      <w:pPr>
        <w:tabs>
          <w:tab w:val="left" w:pos="1110"/>
        </w:tabs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315E6" w:rsidRDefault="007315E6" w:rsidP="007315E6">
      <w:pPr>
        <w:tabs>
          <w:tab w:val="left" w:pos="1110"/>
        </w:tabs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593590" cy="2753995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315E6" w:rsidRDefault="007315E6" w:rsidP="007315E6">
      <w:pPr>
        <w:tabs>
          <w:tab w:val="left" w:pos="1110"/>
        </w:tabs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315E6" w:rsidRDefault="007315E6" w:rsidP="007315E6">
      <w:pPr>
        <w:tabs>
          <w:tab w:val="left" w:pos="1110"/>
        </w:tabs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Качеством услуг удовлетворены-73 % частично-27 %</w:t>
      </w:r>
    </w:p>
    <w:p w:rsidR="007315E6" w:rsidRDefault="007315E6" w:rsidP="007315E6">
      <w:pPr>
        <w:tabs>
          <w:tab w:val="left" w:pos="1110"/>
        </w:tabs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7315E6" w:rsidRDefault="007315E6" w:rsidP="007315E6">
      <w:pPr>
        <w:tabs>
          <w:tab w:val="left" w:pos="1110"/>
        </w:tabs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Предложения и пожелания родителей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– больше  спортивных и оздоровительных секции и кружков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не отменять дополнительных кружков, больше дополнительных услуг для детей 3-4 лет. </w:t>
      </w:r>
    </w:p>
    <w:p w:rsidR="007315E6" w:rsidRDefault="007315E6" w:rsidP="007315E6">
      <w:pPr>
        <w:tabs>
          <w:tab w:val="left" w:pos="1110"/>
        </w:tabs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Анализ анкетирования родителей воспитанников в конце учебного года</w:t>
      </w:r>
    </w:p>
    <w:p w:rsidR="007315E6" w:rsidRDefault="007315E6" w:rsidP="007315E6">
      <w:pPr>
        <w:tabs>
          <w:tab w:val="left" w:pos="1110"/>
        </w:tabs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Опрошено-52 родителя</w:t>
      </w:r>
    </w:p>
    <w:p w:rsidR="007315E6" w:rsidRDefault="007315E6" w:rsidP="007315E6">
      <w:pPr>
        <w:tabs>
          <w:tab w:val="left" w:pos="1110"/>
        </w:tabs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1.Почему вы выбрали на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/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>?</w:t>
      </w:r>
    </w:p>
    <w:p w:rsidR="007315E6" w:rsidRDefault="007315E6" w:rsidP="007315E6">
      <w:pPr>
        <w:numPr>
          <w:ilvl w:val="0"/>
          <w:numId w:val="21"/>
        </w:numPr>
        <w:tabs>
          <w:tab w:val="left" w:pos="1110"/>
        </w:tabs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(хороший коллектив, квалифицированные педагоги, близость к дому, пока ждали очередь в детский сад – привыкли, небольшая наполняемость групп, много качественных услуг, после общения с заведующей и знакомства с детским садом, ходил старший ребенок, программа, лицензия, красиво, из-за конкретных воспитателей, не было мест в муниципальном саду, питание, отношение к детям и родителям, хорошее образование.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 xml:space="preserve">Мы рады, что попали в этот детский сад.) </w:t>
      </w:r>
      <w:proofErr w:type="gramEnd"/>
    </w:p>
    <w:p w:rsidR="007315E6" w:rsidRDefault="007315E6" w:rsidP="007315E6">
      <w:pPr>
        <w:tabs>
          <w:tab w:val="left" w:pos="1110"/>
        </w:tabs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 2.Комфортно ли вам и вашему ребенку  в нашем детском саду?  </w:t>
      </w:r>
    </w:p>
    <w:p w:rsidR="007315E6" w:rsidRDefault="007315E6" w:rsidP="007315E6">
      <w:pPr>
        <w:numPr>
          <w:ilvl w:val="0"/>
          <w:numId w:val="22"/>
        </w:numPr>
        <w:tabs>
          <w:tab w:val="left" w:pos="1110"/>
        </w:tabs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Да – 96% </w:t>
      </w:r>
    </w:p>
    <w:p w:rsidR="007315E6" w:rsidRDefault="007315E6" w:rsidP="007315E6">
      <w:pPr>
        <w:numPr>
          <w:ilvl w:val="0"/>
          <w:numId w:val="22"/>
        </w:numPr>
        <w:tabs>
          <w:tab w:val="left" w:pos="1110"/>
        </w:tabs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нет – 4% </w:t>
      </w:r>
    </w:p>
    <w:p w:rsidR="007315E6" w:rsidRDefault="007315E6" w:rsidP="007315E6">
      <w:pPr>
        <w:tabs>
          <w:tab w:val="left" w:pos="1110"/>
        </w:tabs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3.Что вас привлекает в нашем детском саду?</w:t>
      </w:r>
    </w:p>
    <w:p w:rsidR="007315E6" w:rsidRDefault="007315E6" w:rsidP="007315E6">
      <w:pPr>
        <w:numPr>
          <w:ilvl w:val="0"/>
          <w:numId w:val="23"/>
        </w:numPr>
        <w:tabs>
          <w:tab w:val="left" w:pos="1110"/>
        </w:tabs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Профессиональный уровень педагогов и специалистов – 85% </w:t>
      </w:r>
    </w:p>
    <w:p w:rsidR="007315E6" w:rsidRDefault="007315E6" w:rsidP="007315E6">
      <w:pPr>
        <w:numPr>
          <w:ilvl w:val="0"/>
          <w:numId w:val="23"/>
        </w:numPr>
        <w:tabs>
          <w:tab w:val="left" w:pos="1110"/>
        </w:tabs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Программа и технология воспитания и обучения – 65% </w:t>
      </w:r>
    </w:p>
    <w:p w:rsidR="007315E6" w:rsidRDefault="007315E6" w:rsidP="007315E6">
      <w:pPr>
        <w:numPr>
          <w:ilvl w:val="0"/>
          <w:numId w:val="23"/>
        </w:numPr>
        <w:tabs>
          <w:tab w:val="left" w:pos="1110"/>
        </w:tabs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Предметно-развивающая среда – 61% </w:t>
      </w:r>
    </w:p>
    <w:p w:rsidR="007315E6" w:rsidRDefault="007315E6" w:rsidP="007315E6">
      <w:pPr>
        <w:numPr>
          <w:ilvl w:val="0"/>
          <w:numId w:val="23"/>
        </w:numPr>
        <w:tabs>
          <w:tab w:val="left" w:pos="1110"/>
        </w:tabs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Дополнительное образование – 50% </w:t>
      </w:r>
    </w:p>
    <w:p w:rsidR="007315E6" w:rsidRDefault="007315E6" w:rsidP="007315E6">
      <w:pPr>
        <w:numPr>
          <w:ilvl w:val="0"/>
          <w:numId w:val="23"/>
        </w:numPr>
        <w:tabs>
          <w:tab w:val="left" w:pos="1110"/>
        </w:tabs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Медицинское обслуживание – 81% </w:t>
      </w:r>
    </w:p>
    <w:p w:rsidR="007315E6" w:rsidRDefault="007315E6" w:rsidP="007315E6">
      <w:pPr>
        <w:numPr>
          <w:ilvl w:val="0"/>
          <w:numId w:val="23"/>
        </w:numPr>
        <w:tabs>
          <w:tab w:val="left" w:pos="1110"/>
        </w:tabs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Эстетика – 46% </w:t>
      </w:r>
    </w:p>
    <w:p w:rsidR="007315E6" w:rsidRDefault="007315E6" w:rsidP="007315E6">
      <w:pPr>
        <w:numPr>
          <w:ilvl w:val="0"/>
          <w:numId w:val="23"/>
        </w:numPr>
        <w:tabs>
          <w:tab w:val="left" w:pos="1110"/>
        </w:tabs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Питание – 65% </w:t>
      </w:r>
    </w:p>
    <w:p w:rsidR="007315E6" w:rsidRDefault="007315E6" w:rsidP="007315E6">
      <w:pPr>
        <w:numPr>
          <w:ilvl w:val="0"/>
          <w:numId w:val="23"/>
        </w:numPr>
        <w:tabs>
          <w:tab w:val="left" w:pos="1110"/>
        </w:tabs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Небольшая наполняемость групп  - 75% </w:t>
      </w:r>
    </w:p>
    <w:p w:rsidR="007315E6" w:rsidRDefault="007315E6" w:rsidP="007315E6">
      <w:pPr>
        <w:numPr>
          <w:ilvl w:val="0"/>
          <w:numId w:val="23"/>
        </w:numPr>
        <w:tabs>
          <w:tab w:val="left" w:pos="1110"/>
        </w:tabs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Другое  - (рядом с домом, охрана, добрый и внимательный коллектив, комфортно и весело, дети с удовольствием идут в сад, привлекает все выше перечисленное)</w:t>
      </w:r>
    </w:p>
    <w:p w:rsidR="007315E6" w:rsidRDefault="007315E6" w:rsidP="007315E6">
      <w:pPr>
        <w:tabs>
          <w:tab w:val="left" w:pos="1110"/>
        </w:tabs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 </w:t>
      </w:r>
      <w:proofErr w:type="gramStart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4.Считаете ли вы, что воспитательно-образовательный процесс в </w:t>
      </w: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/с организован в соответствии с вашими запросами?  </w:t>
      </w:r>
      <w:proofErr w:type="gramEnd"/>
    </w:p>
    <w:p w:rsidR="007315E6" w:rsidRDefault="007315E6" w:rsidP="007315E6">
      <w:pPr>
        <w:tabs>
          <w:tab w:val="left" w:pos="1110"/>
        </w:tabs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Да – 44  (84%)  нет – 1(Вдовин)      частично - 7 (13%)</w:t>
      </w:r>
    </w:p>
    <w:p w:rsidR="007315E6" w:rsidRDefault="007315E6" w:rsidP="007315E6">
      <w:pPr>
        <w:tabs>
          <w:tab w:val="left" w:pos="1110"/>
        </w:tabs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5.Удовлетворены ли вы качеством предоставляемых  услуг в учреждении?</w:t>
      </w:r>
    </w:p>
    <w:p w:rsidR="007315E6" w:rsidRDefault="007315E6" w:rsidP="007315E6">
      <w:pPr>
        <w:numPr>
          <w:ilvl w:val="0"/>
          <w:numId w:val="24"/>
        </w:numPr>
        <w:tabs>
          <w:tab w:val="left" w:pos="1110"/>
        </w:tabs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дополнительных платных     да – 38  (86%)        частично – 6 (14%)</w:t>
      </w:r>
    </w:p>
    <w:p w:rsidR="007315E6" w:rsidRDefault="007315E6" w:rsidP="007315E6">
      <w:pPr>
        <w:numPr>
          <w:ilvl w:val="0"/>
          <w:numId w:val="24"/>
        </w:numPr>
        <w:tabs>
          <w:tab w:val="left" w:pos="1110"/>
        </w:tabs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общеобразовательных             да – 49  (98%)        частично – 1 (2%)</w:t>
      </w:r>
    </w:p>
    <w:p w:rsidR="007315E6" w:rsidRDefault="007315E6" w:rsidP="007315E6">
      <w:pPr>
        <w:numPr>
          <w:ilvl w:val="0"/>
          <w:numId w:val="24"/>
        </w:numPr>
        <w:tabs>
          <w:tab w:val="left" w:pos="1110"/>
        </w:tabs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медицинских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да -  47  (92%)       нет  - 1(Вдовин) (2%)       частично – 3 (6%)</w:t>
      </w:r>
    </w:p>
    <w:p w:rsidR="007315E6" w:rsidRDefault="007315E6" w:rsidP="007315E6">
      <w:pPr>
        <w:numPr>
          <w:ilvl w:val="0"/>
          <w:numId w:val="24"/>
        </w:numPr>
        <w:tabs>
          <w:tab w:val="left" w:pos="1110"/>
        </w:tabs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специалистов                                да -  44   (96%)      нет  - 1 (Вдовин) (2%)      частично – 1 (2%)</w:t>
      </w:r>
    </w:p>
    <w:p w:rsidR="007315E6" w:rsidRDefault="007315E6" w:rsidP="007315E6">
      <w:pPr>
        <w:numPr>
          <w:ilvl w:val="0"/>
          <w:numId w:val="24"/>
        </w:numPr>
        <w:tabs>
          <w:tab w:val="left" w:pos="1110"/>
        </w:tabs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других                                               да – 23    (100%)          частично - 0</w:t>
      </w:r>
    </w:p>
    <w:p w:rsidR="007315E6" w:rsidRDefault="007315E6" w:rsidP="007315E6">
      <w:pPr>
        <w:tabs>
          <w:tab w:val="left" w:pos="1110"/>
        </w:tabs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6.Удовлетворены ли вы успехами вашего ребенка в </w:t>
      </w: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</w:rPr>
        <w:t>/с</w:t>
      </w:r>
      <w:proofErr w:type="gramStart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?</w:t>
      </w:r>
      <w:proofErr w:type="gramEnd"/>
    </w:p>
    <w:p w:rsidR="007315E6" w:rsidRDefault="007315E6" w:rsidP="007315E6">
      <w:pPr>
        <w:numPr>
          <w:ilvl w:val="0"/>
          <w:numId w:val="25"/>
        </w:numPr>
        <w:tabs>
          <w:tab w:val="left" w:pos="1110"/>
        </w:tabs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да – 48 (92%)</w:t>
      </w:r>
    </w:p>
    <w:p w:rsidR="007315E6" w:rsidRDefault="007315E6" w:rsidP="007315E6">
      <w:pPr>
        <w:numPr>
          <w:ilvl w:val="0"/>
          <w:numId w:val="25"/>
        </w:numPr>
        <w:tabs>
          <w:tab w:val="left" w:pos="1110"/>
        </w:tabs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нет – 3  (6%)</w:t>
      </w:r>
    </w:p>
    <w:p w:rsidR="007315E6" w:rsidRDefault="007315E6" w:rsidP="007315E6">
      <w:pPr>
        <w:tabs>
          <w:tab w:val="left" w:pos="1110"/>
        </w:tabs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свой вариант – 1 (частая смена второго воспитателя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(2%)</w:t>
      </w:r>
    </w:p>
    <w:p w:rsidR="007315E6" w:rsidRDefault="007315E6" w:rsidP="007315E6">
      <w:pPr>
        <w:tabs>
          <w:tab w:val="left" w:pos="1110"/>
        </w:tabs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7.Какие мероприятия проводимые в </w:t>
      </w: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</w:rPr>
        <w:t>/с  Вас наиболее заинтересовали?</w:t>
      </w:r>
    </w:p>
    <w:p w:rsidR="007315E6" w:rsidRDefault="007315E6" w:rsidP="007315E6">
      <w:pPr>
        <w:tabs>
          <w:tab w:val="left" w:pos="1110"/>
        </w:tabs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Театры, праздники, конкурсы поделок, 9 мая, новый год, олимпийские игры, родительский клуб, дополнительные услуги и секции, соревнования между садами холдинга, работа логопеда, 8 марта, 23 февраля, семинары, открытые уроки, все нравится!</w:t>
      </w:r>
      <w:proofErr w:type="gramEnd"/>
    </w:p>
    <w:p w:rsidR="007315E6" w:rsidRDefault="007315E6" w:rsidP="007315E6">
      <w:pPr>
        <w:tabs>
          <w:tab w:val="left" w:pos="1110"/>
        </w:tabs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Пожелания и предложения  родителей по работе ДОУ:</w:t>
      </w:r>
    </w:p>
    <w:p w:rsidR="007315E6" w:rsidRDefault="007315E6" w:rsidP="007315E6">
      <w:pPr>
        <w:numPr>
          <w:ilvl w:val="0"/>
          <w:numId w:val="26"/>
        </w:numPr>
        <w:tabs>
          <w:tab w:val="left" w:pos="1110"/>
        </w:tabs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организовать группу по хореографии</w:t>
      </w:r>
    </w:p>
    <w:p w:rsidR="007315E6" w:rsidRDefault="007315E6" w:rsidP="007315E6">
      <w:pPr>
        <w:numPr>
          <w:ilvl w:val="0"/>
          <w:numId w:val="26"/>
        </w:numPr>
        <w:tabs>
          <w:tab w:val="left" w:pos="1110"/>
        </w:tabs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побольше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разучивать детских песен на музыкальных занятиях, </w:t>
      </w:r>
    </w:p>
    <w:p w:rsidR="007315E6" w:rsidRDefault="007315E6" w:rsidP="007315E6">
      <w:pPr>
        <w:numPr>
          <w:ilvl w:val="0"/>
          <w:numId w:val="26"/>
        </w:numPr>
        <w:tabs>
          <w:tab w:val="left" w:pos="1110"/>
        </w:tabs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более ответственная работа по приему детей с утра в группу с целью предупреждения ОРВИ</w:t>
      </w:r>
    </w:p>
    <w:p w:rsidR="007315E6" w:rsidRDefault="007315E6" w:rsidP="007315E6">
      <w:pPr>
        <w:numPr>
          <w:ilvl w:val="0"/>
          <w:numId w:val="26"/>
        </w:numPr>
        <w:tabs>
          <w:tab w:val="left" w:pos="1110"/>
        </w:tabs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процветания,</w:t>
      </w:r>
    </w:p>
    <w:p w:rsidR="007315E6" w:rsidRDefault="007315E6" w:rsidP="007315E6">
      <w:pPr>
        <w:numPr>
          <w:ilvl w:val="0"/>
          <w:numId w:val="26"/>
        </w:numPr>
        <w:tabs>
          <w:tab w:val="left" w:pos="1110"/>
        </w:tabs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продолжать в том же духе,</w:t>
      </w:r>
    </w:p>
    <w:p w:rsidR="007315E6" w:rsidRDefault="007315E6" w:rsidP="007315E6">
      <w:pPr>
        <w:numPr>
          <w:ilvl w:val="0"/>
          <w:numId w:val="26"/>
        </w:numPr>
        <w:tabs>
          <w:tab w:val="left" w:pos="1110"/>
        </w:tabs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не увеличивать группы, </w:t>
      </w:r>
    </w:p>
    <w:p w:rsidR="007315E6" w:rsidRDefault="007315E6" w:rsidP="007315E6">
      <w:pPr>
        <w:numPr>
          <w:ilvl w:val="0"/>
          <w:numId w:val="26"/>
        </w:numPr>
        <w:tabs>
          <w:tab w:val="left" w:pos="1110"/>
        </w:tabs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беспокоит подготовка к школе (в других образовательных центрах программы сильнее), </w:t>
      </w:r>
    </w:p>
    <w:p w:rsidR="007315E6" w:rsidRDefault="007315E6" w:rsidP="007315E6">
      <w:pPr>
        <w:numPr>
          <w:ilvl w:val="0"/>
          <w:numId w:val="26"/>
        </w:numPr>
        <w:tabs>
          <w:tab w:val="left" w:pos="1110"/>
        </w:tabs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развивайтесь, </w:t>
      </w:r>
    </w:p>
    <w:p w:rsidR="007315E6" w:rsidRDefault="007315E6" w:rsidP="007315E6">
      <w:pPr>
        <w:numPr>
          <w:ilvl w:val="0"/>
          <w:numId w:val="26"/>
        </w:numPr>
        <w:tabs>
          <w:tab w:val="left" w:pos="1110"/>
        </w:tabs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пополнять и обновлять предметно-развивающую среду, мы вам доверяем, долгой и счастливой жизни, удачи, оставаться на том же профессиональном уровне, пусть филиалов будет больше, открывайтесь в каждом районе!</w:t>
      </w:r>
    </w:p>
    <w:p w:rsidR="007315E6" w:rsidRDefault="007315E6" w:rsidP="007315E6">
      <w:pPr>
        <w:numPr>
          <w:ilvl w:val="0"/>
          <w:numId w:val="27"/>
        </w:numPr>
        <w:tabs>
          <w:tab w:val="left" w:pos="1110"/>
        </w:tabs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 Добавить в работу мед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абинета подачу детям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фито-чаев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7315E6" w:rsidRDefault="007315E6" w:rsidP="007315E6">
      <w:pPr>
        <w:numPr>
          <w:ilvl w:val="0"/>
          <w:numId w:val="27"/>
        </w:numPr>
        <w:tabs>
          <w:tab w:val="left" w:pos="1110"/>
        </w:tabs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Все отлично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 xml:space="preserve"> !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7315E6" w:rsidRDefault="007315E6" w:rsidP="007315E6">
      <w:pPr>
        <w:numPr>
          <w:ilvl w:val="0"/>
          <w:numId w:val="27"/>
        </w:numPr>
        <w:tabs>
          <w:tab w:val="left" w:pos="1110"/>
        </w:tabs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Поднимать цены нецелесообразно. </w:t>
      </w:r>
    </w:p>
    <w:p w:rsidR="007315E6" w:rsidRDefault="007315E6" w:rsidP="007315E6">
      <w:pPr>
        <w:numPr>
          <w:ilvl w:val="0"/>
          <w:numId w:val="27"/>
        </w:numPr>
        <w:tabs>
          <w:tab w:val="left" w:pos="1110"/>
        </w:tabs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Реконструкция территории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7315E6" w:rsidRDefault="007315E6" w:rsidP="007315E6">
      <w:pPr>
        <w:numPr>
          <w:ilvl w:val="0"/>
          <w:numId w:val="27"/>
        </w:numPr>
        <w:tabs>
          <w:tab w:val="left" w:pos="1110"/>
        </w:tabs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Замечаний нет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>Все устраивает. Все делается на высшем уровне. СПАСИБО!</w:t>
      </w:r>
    </w:p>
    <w:p w:rsidR="007315E6" w:rsidRDefault="007315E6" w:rsidP="007315E6">
      <w:pPr>
        <w:numPr>
          <w:ilvl w:val="0"/>
          <w:numId w:val="27"/>
        </w:numPr>
        <w:tabs>
          <w:tab w:val="left" w:pos="1110"/>
        </w:tabs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Больше общения родителя и педагога.</w:t>
      </w:r>
    </w:p>
    <w:p w:rsidR="007315E6" w:rsidRDefault="007315E6" w:rsidP="007315E6">
      <w:pPr>
        <w:numPr>
          <w:ilvl w:val="0"/>
          <w:numId w:val="27"/>
        </w:numPr>
        <w:tabs>
          <w:tab w:val="left" w:pos="1110"/>
        </w:tabs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Улучшить материально-техническое оснащение площадок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 xml:space="preserve"> .</w:t>
      </w:r>
      <w:proofErr w:type="gramEnd"/>
    </w:p>
    <w:p w:rsidR="007315E6" w:rsidRDefault="007315E6" w:rsidP="007315E6">
      <w:pPr>
        <w:numPr>
          <w:ilvl w:val="0"/>
          <w:numId w:val="27"/>
        </w:numPr>
        <w:tabs>
          <w:tab w:val="left" w:pos="1110"/>
        </w:tabs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Повысить оклад педагогам </w:t>
      </w:r>
    </w:p>
    <w:p w:rsidR="007315E6" w:rsidRDefault="007315E6" w:rsidP="007315E6">
      <w:pPr>
        <w:pStyle w:val="a3"/>
        <w:numPr>
          <w:ilvl w:val="0"/>
          <w:numId w:val="27"/>
        </w:numPr>
        <w:tabs>
          <w:tab w:val="left" w:pos="1110"/>
        </w:tabs>
        <w:rPr>
          <w:bCs/>
          <w:iCs/>
        </w:rPr>
      </w:pPr>
      <w:r>
        <w:rPr>
          <w:rFonts w:eastAsia="+mn-ea"/>
          <w:bCs/>
          <w:iCs/>
        </w:rPr>
        <w:t>Организация экскурсий с детьми</w:t>
      </w:r>
    </w:p>
    <w:p w:rsidR="007315E6" w:rsidRDefault="007315E6" w:rsidP="007315E6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В процессе работы  ДОУ выявлены следующие актуальные проблемы: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315E6" w:rsidRDefault="007315E6" w:rsidP="007315E6">
      <w:pPr>
        <w:numPr>
          <w:ilvl w:val="0"/>
          <w:numId w:val="28"/>
        </w:numPr>
        <w:tabs>
          <w:tab w:val="left" w:pos="11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Предметно-развивающая  среда  согласно ФГОС не соответствует по многим разделам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315E6" w:rsidRDefault="007315E6" w:rsidP="007315E6">
      <w:pPr>
        <w:numPr>
          <w:ilvl w:val="0"/>
          <w:numId w:val="28"/>
        </w:numPr>
        <w:tabs>
          <w:tab w:val="left" w:pos="11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 не имеют достаточных знаний о ФГОС.</w:t>
      </w:r>
    </w:p>
    <w:p w:rsidR="007315E6" w:rsidRDefault="007315E6" w:rsidP="007315E6">
      <w:pPr>
        <w:numPr>
          <w:ilvl w:val="0"/>
          <w:numId w:val="28"/>
        </w:numPr>
        <w:tabs>
          <w:tab w:val="left" w:pos="11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Необходимость в социализации воспитанников  через использование различных психолого-педагогических методов и приемов.</w:t>
      </w:r>
    </w:p>
    <w:p w:rsidR="007315E6" w:rsidRDefault="007315E6" w:rsidP="007315E6">
      <w:pPr>
        <w:numPr>
          <w:ilvl w:val="0"/>
          <w:numId w:val="28"/>
        </w:numPr>
        <w:tabs>
          <w:tab w:val="left" w:pos="11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Не в достаточном объеме проводиться работа по формированию культурно-гигиенических навыков  у воспитанников </w:t>
      </w:r>
    </w:p>
    <w:p w:rsidR="007315E6" w:rsidRDefault="007315E6" w:rsidP="007315E6">
      <w:pPr>
        <w:numPr>
          <w:ilvl w:val="0"/>
          <w:numId w:val="28"/>
        </w:numPr>
        <w:tabs>
          <w:tab w:val="left" w:pos="11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Продолжить профилактическую работу в области сохранения психического и физического здоровья дошкольников.</w:t>
      </w:r>
    </w:p>
    <w:p w:rsidR="007315E6" w:rsidRDefault="007315E6" w:rsidP="007315E6">
      <w:pPr>
        <w:numPr>
          <w:ilvl w:val="0"/>
          <w:numId w:val="28"/>
        </w:numPr>
        <w:tabs>
          <w:tab w:val="left" w:pos="11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Недостаточную активность проявляют родителей к жизни детского сада. </w:t>
      </w:r>
    </w:p>
    <w:p w:rsidR="007315E6" w:rsidRDefault="007315E6" w:rsidP="007315E6">
      <w:pPr>
        <w:tabs>
          <w:tab w:val="left" w:pos="111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Анализ работы ДОУ в учебном году.</w:t>
      </w:r>
    </w:p>
    <w:p w:rsidR="007315E6" w:rsidRDefault="007315E6" w:rsidP="007315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Анализ выполнения требований к содержанию и методам воспитания 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обучения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также анализ усвоения детьми программного материала показывают стабильность и позитивную динамику.</w:t>
      </w:r>
    </w:p>
    <w:p w:rsidR="007315E6" w:rsidRDefault="007315E6" w:rsidP="007315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Положительное влияние на этот процесс оказало тесное сотрудничество воспитателей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специалистов, администрации ДОУ.</w:t>
      </w:r>
    </w:p>
    <w:p w:rsidR="007315E6" w:rsidRDefault="007315E6" w:rsidP="007315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Знания и навыки полученные детьми в ходе специально организованной деятельности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необходимо систематически закреплять и продолжать применять в разнообразных видах детской деятельности.  Педагогическому коллективу следует уделять внимание использованию традиционных и нетрадиционных методов и приемов  в  работе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позволяющих развивать соответствующие знания, умения и навыки у дошкольников.</w:t>
      </w:r>
    </w:p>
    <w:p w:rsidR="007315E6" w:rsidRDefault="007315E6" w:rsidP="007315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Поставленные цели и задачи согласно годовому плану работу ДОУ достигнуты</w:t>
      </w:r>
      <w:r>
        <w:rPr>
          <w:rFonts w:ascii="Times New Roman" w:hAnsi="Times New Roman" w:cs="Times New Roman"/>
          <w:sz w:val="24"/>
          <w:szCs w:val="24"/>
        </w:rPr>
        <w:t xml:space="preserve"> в процессе осуществления разнообразных видов деятельности: проектной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интеграции в разных образовательных областях ,нетрадиционных методов работы ,использованию педагогами современных информационных технологий ,системы оздоровительных мероприятий , частичному обновлению предметно-развивающей среды согласно ФГОС, использованию приемов развивающего обучения и индивидуального подхода к каждому воспитаннику, взаимодействию с родителями воспитанников. </w:t>
      </w:r>
    </w:p>
    <w:p w:rsidR="007315E6" w:rsidRDefault="007315E6" w:rsidP="007315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15E6" w:rsidRDefault="007315E6" w:rsidP="007315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Старший воспитатель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Т.В.Лымарева</w:t>
      </w:r>
      <w:proofErr w:type="spellEnd"/>
    </w:p>
    <w:p w:rsidR="002F7657" w:rsidRDefault="002F7657"/>
    <w:sectPr w:rsidR="002F7657" w:rsidSect="002F7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95F"/>
    <w:multiLevelType w:val="hybridMultilevel"/>
    <w:tmpl w:val="E8AEFC0C"/>
    <w:lvl w:ilvl="0" w:tplc="05606F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EEDC13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3A01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E4DC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9854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58DB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C6BC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2C73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16AA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C50E62"/>
    <w:multiLevelType w:val="hybridMultilevel"/>
    <w:tmpl w:val="FE92DA30"/>
    <w:lvl w:ilvl="0" w:tplc="FCD891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98AB4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A070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6EC3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F439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4271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9840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6A27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EECB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9B48A3"/>
    <w:multiLevelType w:val="hybridMultilevel"/>
    <w:tmpl w:val="C06EF7AE"/>
    <w:lvl w:ilvl="0" w:tplc="6EE83E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87A74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0C96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08D3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06E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DE91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38DA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3A4B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D46D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C36067"/>
    <w:multiLevelType w:val="hybridMultilevel"/>
    <w:tmpl w:val="2F0AF46A"/>
    <w:lvl w:ilvl="0" w:tplc="39DAB3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80B878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D211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8247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922B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8CD88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C622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16EC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7828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DA5A43"/>
    <w:multiLevelType w:val="hybridMultilevel"/>
    <w:tmpl w:val="0CB25EA6"/>
    <w:lvl w:ilvl="0" w:tplc="5F6288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EF6498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5C85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9E44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DCAE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F05D7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DE99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2A136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9896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4A6692"/>
    <w:multiLevelType w:val="hybridMultilevel"/>
    <w:tmpl w:val="7ACEB09E"/>
    <w:lvl w:ilvl="0" w:tplc="52887F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D5CEF8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42C9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E89C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3A61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0E13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582E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40AF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C4B9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4B4E12"/>
    <w:multiLevelType w:val="hybridMultilevel"/>
    <w:tmpl w:val="AC2C8EE2"/>
    <w:lvl w:ilvl="0" w:tplc="1396E4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33629F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4E98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F296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4483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D21A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46F0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40D7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1E51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C44E4D"/>
    <w:multiLevelType w:val="hybridMultilevel"/>
    <w:tmpl w:val="4970D994"/>
    <w:lvl w:ilvl="0" w:tplc="91C6CE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DDD495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B41B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B2A0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0CBF7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F2A7D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DC98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3006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8240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9F6DED"/>
    <w:multiLevelType w:val="hybridMultilevel"/>
    <w:tmpl w:val="EFBA3A5A"/>
    <w:lvl w:ilvl="0" w:tplc="F9D4ED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EDE94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DCCD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5C6F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BC71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56A92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B061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3A9E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EC6B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647D99"/>
    <w:multiLevelType w:val="hybridMultilevel"/>
    <w:tmpl w:val="52CCC3E0"/>
    <w:lvl w:ilvl="0" w:tplc="1FE034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AA426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F8EC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AEFA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A6A6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4C6D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F21D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20E4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3EDB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3F4A23"/>
    <w:multiLevelType w:val="hybridMultilevel"/>
    <w:tmpl w:val="DBFA82F2"/>
    <w:lvl w:ilvl="0" w:tplc="02245B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3B6881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4AF1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9830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A5B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0C23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7EDF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9625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2089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BA0E3E"/>
    <w:multiLevelType w:val="hybridMultilevel"/>
    <w:tmpl w:val="366C387E"/>
    <w:lvl w:ilvl="0" w:tplc="CC627D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63221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8629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A684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AC75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7063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145A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F46CB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EE6F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133997"/>
    <w:multiLevelType w:val="hybridMultilevel"/>
    <w:tmpl w:val="478E9652"/>
    <w:lvl w:ilvl="0" w:tplc="529ED3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A5BA41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42C2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5447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9669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A8D87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D284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DE53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4EEB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895795"/>
    <w:multiLevelType w:val="hybridMultilevel"/>
    <w:tmpl w:val="89560B56"/>
    <w:lvl w:ilvl="0" w:tplc="407404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BF6ADB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6AA0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90CF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5E67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2892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E0A2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BA2C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F281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75109F"/>
    <w:multiLevelType w:val="hybridMultilevel"/>
    <w:tmpl w:val="C940556A"/>
    <w:lvl w:ilvl="0" w:tplc="18ACBD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8BA0F4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90839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0798BB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A205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1244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3666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5C7E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DA47B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8F7281"/>
    <w:multiLevelType w:val="hybridMultilevel"/>
    <w:tmpl w:val="5C4C5F2A"/>
    <w:lvl w:ilvl="0" w:tplc="A80A16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AFE0B6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1CD1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E8DE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AE862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B8CE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5A82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6603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C40E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7F55F3"/>
    <w:multiLevelType w:val="hybridMultilevel"/>
    <w:tmpl w:val="0F2A2A2E"/>
    <w:lvl w:ilvl="0" w:tplc="A03ED7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BB2F8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EA3A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982C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F0CE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BEB4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18B8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CECC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12F8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114FBD"/>
    <w:multiLevelType w:val="hybridMultilevel"/>
    <w:tmpl w:val="9386E1BA"/>
    <w:lvl w:ilvl="0" w:tplc="5CB857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66EE4E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E04D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C892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478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F842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AA46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BC5E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2EEC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497570"/>
    <w:multiLevelType w:val="hybridMultilevel"/>
    <w:tmpl w:val="84260E4A"/>
    <w:lvl w:ilvl="0" w:tplc="8C3077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4E09B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009D0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0AC0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FAEB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06A7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6C65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CC81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902C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BE11F70"/>
    <w:multiLevelType w:val="hybridMultilevel"/>
    <w:tmpl w:val="9B8CF8AA"/>
    <w:lvl w:ilvl="0" w:tplc="3CF4B7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0FE2C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E058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CAEE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448F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0648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2E3C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08D7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7262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913EA8"/>
    <w:multiLevelType w:val="hybridMultilevel"/>
    <w:tmpl w:val="F9F61F60"/>
    <w:lvl w:ilvl="0" w:tplc="F27ACA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A0B4A5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50A1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D8B0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64007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BCBF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A82C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3426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5E8D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B158AA"/>
    <w:multiLevelType w:val="hybridMultilevel"/>
    <w:tmpl w:val="5876FC96"/>
    <w:lvl w:ilvl="0" w:tplc="B8E25C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ECA3D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6C7B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7C8C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66AA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D09A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F28A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7E6D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D094F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9984C98"/>
    <w:multiLevelType w:val="hybridMultilevel"/>
    <w:tmpl w:val="31C48308"/>
    <w:lvl w:ilvl="0" w:tplc="29DC37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244B8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4E3C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949B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5E3F0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122F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B44D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6222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DCE6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C84E7E"/>
    <w:multiLevelType w:val="hybridMultilevel"/>
    <w:tmpl w:val="0706D0A2"/>
    <w:lvl w:ilvl="0" w:tplc="89C27F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14E70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E2D8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CEC4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E15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2283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C655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A60D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2E1A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626660E"/>
    <w:multiLevelType w:val="hybridMultilevel"/>
    <w:tmpl w:val="07FED66A"/>
    <w:lvl w:ilvl="0" w:tplc="34145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046BA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4245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6EA0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B0B8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8650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4C64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7226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F891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A05FB5"/>
    <w:multiLevelType w:val="hybridMultilevel"/>
    <w:tmpl w:val="E7901BCA"/>
    <w:lvl w:ilvl="0" w:tplc="97B235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39AE3F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24BD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E02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64D4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E489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889C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8A93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B2BF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C644BC7"/>
    <w:multiLevelType w:val="hybridMultilevel"/>
    <w:tmpl w:val="B1A6CC60"/>
    <w:lvl w:ilvl="0" w:tplc="F5A0BC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AC212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52BE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C646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8065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78F6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6E88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7881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7EDE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D1565C9"/>
    <w:multiLevelType w:val="hybridMultilevel"/>
    <w:tmpl w:val="19A4317C"/>
    <w:lvl w:ilvl="0" w:tplc="F06869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3D0C67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EADF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CEA0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565C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F682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C0F3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EA51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824C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315E6"/>
    <w:rsid w:val="000C495D"/>
    <w:rsid w:val="0020307F"/>
    <w:rsid w:val="002F7657"/>
    <w:rsid w:val="004475EB"/>
    <w:rsid w:val="007315E6"/>
    <w:rsid w:val="00A430F3"/>
    <w:rsid w:val="00A55AAB"/>
    <w:rsid w:val="00C076A7"/>
    <w:rsid w:val="00F06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5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31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15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Лист1!$B$15:$B$17</c:f>
              <c:strCache>
                <c:ptCount val="1"/>
                <c:pt idx="0">
                  <c:v>2013-2014 количество   диагностируемых 75 чел</c:v>
                </c:pt>
              </c:strCache>
            </c:strRef>
          </c:tx>
          <c:dLbls>
            <c:showVal val="1"/>
          </c:dLbls>
          <c:cat>
            <c:strRef>
              <c:f>Лист1!$A$18:$A$20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Лист1!$B$18:$B$20</c:f>
              <c:numCache>
                <c:formatCode>0%</c:formatCode>
                <c:ptCount val="3"/>
                <c:pt idx="0">
                  <c:v>0.61000000000000065</c:v>
                </c:pt>
                <c:pt idx="1">
                  <c:v>0.35000000000000031</c:v>
                </c:pt>
                <c:pt idx="2">
                  <c:v>4.0000000000000022E-2</c:v>
                </c:pt>
              </c:numCache>
            </c:numRef>
          </c:val>
        </c:ser>
        <c:ser>
          <c:idx val="1"/>
          <c:order val="1"/>
          <c:tx>
            <c:strRef>
              <c:f>Лист1!$C$15:$C$17</c:f>
              <c:strCache>
                <c:ptCount val="1"/>
                <c:pt idx="0">
                  <c:v>2014-2015 количество  диагностируемых                               79 чел</c:v>
                </c:pt>
              </c:strCache>
            </c:strRef>
          </c:tx>
          <c:dLbls>
            <c:showVal val="1"/>
          </c:dLbls>
          <c:cat>
            <c:strRef>
              <c:f>Лист1!$A$18:$A$20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Лист1!$C$18:$C$20</c:f>
              <c:numCache>
                <c:formatCode>0%</c:formatCode>
                <c:ptCount val="3"/>
                <c:pt idx="0">
                  <c:v>0.64000000000000079</c:v>
                </c:pt>
                <c:pt idx="1">
                  <c:v>0.34000000000000008</c:v>
                </c:pt>
                <c:pt idx="2">
                  <c:v>2.0000000000000011E-2</c:v>
                </c:pt>
              </c:numCache>
            </c:numRef>
          </c:val>
        </c:ser>
        <c:dLbls>
          <c:showVal val="1"/>
        </c:dLbls>
        <c:shape val="box"/>
        <c:axId val="112486656"/>
        <c:axId val="112504832"/>
        <c:axId val="0"/>
      </c:bar3DChart>
      <c:catAx>
        <c:axId val="112486656"/>
        <c:scaling>
          <c:orientation val="minMax"/>
        </c:scaling>
        <c:axPos val="b"/>
        <c:tickLblPos val="nextTo"/>
        <c:crossAx val="112504832"/>
        <c:crosses val="autoZero"/>
        <c:auto val="1"/>
        <c:lblAlgn val="ctr"/>
        <c:lblOffset val="100"/>
      </c:catAx>
      <c:valAx>
        <c:axId val="112504832"/>
        <c:scaling>
          <c:orientation val="minMax"/>
        </c:scaling>
        <c:axPos val="l"/>
        <c:majorGridlines/>
        <c:numFmt formatCode="0%" sourceLinked="1"/>
        <c:tickLblPos val="nextTo"/>
        <c:crossAx val="11248665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txPr>
    <a:bodyPr/>
    <a:lstStyle/>
    <a:p>
      <a:pPr>
        <a:defRPr sz="1100"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Лист1!$B$1:$B$3</c:f>
              <c:strCache>
                <c:ptCount val="1"/>
                <c:pt idx="0">
                  <c:v>Пропущено по болезни в 2013-2014 уч.году</c:v>
                </c:pt>
              </c:strCache>
            </c:strRef>
          </c:tx>
          <c:dLbls>
            <c:showVal val="1"/>
          </c:dLbls>
          <c:cat>
            <c:strRef>
              <c:f>Лист1!$A$4:$A$6</c:f>
              <c:strCache>
                <c:ptCount val="3"/>
                <c:pt idx="0">
                  <c:v>1 группа</c:v>
                </c:pt>
                <c:pt idx="1">
                  <c:v>2 группа</c:v>
                </c:pt>
                <c:pt idx="2">
                  <c:v>3 группа</c:v>
                </c:pt>
              </c:strCache>
            </c:strRef>
          </c:cat>
          <c:val>
            <c:numRef>
              <c:f>Лист1!$B$4:$B$6</c:f>
              <c:numCache>
                <c:formatCode>General</c:formatCode>
                <c:ptCount val="3"/>
                <c:pt idx="0">
                  <c:v>259</c:v>
                </c:pt>
                <c:pt idx="1">
                  <c:v>288</c:v>
                </c:pt>
                <c:pt idx="2">
                  <c:v>126</c:v>
                </c:pt>
              </c:numCache>
            </c:numRef>
          </c:val>
        </c:ser>
        <c:ser>
          <c:idx val="1"/>
          <c:order val="1"/>
          <c:tx>
            <c:strRef>
              <c:f>Лист1!$C$1:$C$3</c:f>
              <c:strCache>
                <c:ptCount val="1"/>
                <c:pt idx="0">
                  <c:v>Пропущено по болезни в 2014-2015 уч.году</c:v>
                </c:pt>
              </c:strCache>
            </c:strRef>
          </c:tx>
          <c:dLbls>
            <c:showVal val="1"/>
          </c:dLbls>
          <c:cat>
            <c:strRef>
              <c:f>Лист1!$A$4:$A$6</c:f>
              <c:strCache>
                <c:ptCount val="3"/>
                <c:pt idx="0">
                  <c:v>1 группа</c:v>
                </c:pt>
                <c:pt idx="1">
                  <c:v>2 группа</c:v>
                </c:pt>
                <c:pt idx="2">
                  <c:v>3 группа</c:v>
                </c:pt>
              </c:strCache>
            </c:strRef>
          </c:cat>
          <c:val>
            <c:numRef>
              <c:f>Лист1!$C$4:$C$6</c:f>
              <c:numCache>
                <c:formatCode>General</c:formatCode>
                <c:ptCount val="3"/>
                <c:pt idx="0">
                  <c:v>466</c:v>
                </c:pt>
                <c:pt idx="1">
                  <c:v>365</c:v>
                </c:pt>
                <c:pt idx="2">
                  <c:v>134</c:v>
                </c:pt>
              </c:numCache>
            </c:numRef>
          </c:val>
        </c:ser>
        <c:ser>
          <c:idx val="2"/>
          <c:order val="2"/>
          <c:tx>
            <c:strRef>
              <c:f>Лист1!$D$1:$D$3</c:f>
              <c:strCache>
                <c:ptCount val="1"/>
                <c:pt idx="0">
                  <c:v>Пропущено д/дни всего  в 2013— 2014уч.году</c:v>
                </c:pt>
              </c:strCache>
            </c:strRef>
          </c:tx>
          <c:dLbls>
            <c:showVal val="1"/>
          </c:dLbls>
          <c:cat>
            <c:strRef>
              <c:f>Лист1!$A$4:$A$6</c:f>
              <c:strCache>
                <c:ptCount val="3"/>
                <c:pt idx="0">
                  <c:v>1 группа</c:v>
                </c:pt>
                <c:pt idx="1">
                  <c:v>2 группа</c:v>
                </c:pt>
                <c:pt idx="2">
                  <c:v>3 группа</c:v>
                </c:pt>
              </c:strCache>
            </c:strRef>
          </c:cat>
          <c:val>
            <c:numRef>
              <c:f>Лист1!$D$4:$D$6</c:f>
              <c:numCache>
                <c:formatCode>General</c:formatCode>
                <c:ptCount val="3"/>
                <c:pt idx="0">
                  <c:v>911</c:v>
                </c:pt>
                <c:pt idx="1">
                  <c:v>951</c:v>
                </c:pt>
                <c:pt idx="2">
                  <c:v>689</c:v>
                </c:pt>
              </c:numCache>
            </c:numRef>
          </c:val>
        </c:ser>
        <c:ser>
          <c:idx val="3"/>
          <c:order val="3"/>
          <c:tx>
            <c:strRef>
              <c:f>Лист1!$E$1:$E$3</c:f>
              <c:strCache>
                <c:ptCount val="1"/>
                <c:pt idx="0">
                  <c:v>Пропущено д/дни  всего  в 2014-2015 уч.году</c:v>
                </c:pt>
              </c:strCache>
            </c:strRef>
          </c:tx>
          <c:dLbls>
            <c:showVal val="1"/>
          </c:dLbls>
          <c:cat>
            <c:strRef>
              <c:f>Лист1!$A$4:$A$6</c:f>
              <c:strCache>
                <c:ptCount val="3"/>
                <c:pt idx="0">
                  <c:v>1 группа</c:v>
                </c:pt>
                <c:pt idx="1">
                  <c:v>2 группа</c:v>
                </c:pt>
                <c:pt idx="2">
                  <c:v>3 группа</c:v>
                </c:pt>
              </c:strCache>
            </c:strRef>
          </c:cat>
          <c:val>
            <c:numRef>
              <c:f>Лист1!$E$4:$E$6</c:f>
              <c:numCache>
                <c:formatCode>General</c:formatCode>
                <c:ptCount val="3"/>
                <c:pt idx="0">
                  <c:v>868</c:v>
                </c:pt>
                <c:pt idx="1">
                  <c:v>719</c:v>
                </c:pt>
                <c:pt idx="2">
                  <c:v>467</c:v>
                </c:pt>
              </c:numCache>
            </c:numRef>
          </c:val>
        </c:ser>
        <c:dLbls>
          <c:showVal val="1"/>
        </c:dLbls>
        <c:shape val="box"/>
        <c:axId val="112447872"/>
        <c:axId val="112449408"/>
        <c:axId val="0"/>
      </c:bar3DChart>
      <c:catAx>
        <c:axId val="112447872"/>
        <c:scaling>
          <c:orientation val="minMax"/>
        </c:scaling>
        <c:axPos val="b"/>
        <c:tickLblPos val="nextTo"/>
        <c:crossAx val="112449408"/>
        <c:crosses val="autoZero"/>
        <c:auto val="1"/>
        <c:lblAlgn val="ctr"/>
        <c:lblOffset val="100"/>
      </c:catAx>
      <c:valAx>
        <c:axId val="112449408"/>
        <c:scaling>
          <c:orientation val="minMax"/>
        </c:scaling>
        <c:axPos val="l"/>
        <c:majorGridlines/>
        <c:numFmt formatCode="General" sourceLinked="1"/>
        <c:tickLblPos val="nextTo"/>
        <c:crossAx val="11244787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spPr>
    <a:ln>
      <a:solidFill>
        <a:schemeClr val="accent1"/>
      </a:solidFill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Лист1!$A$42</c:f>
              <c:strCache>
                <c:ptCount val="1"/>
                <c:pt idx="0">
                  <c:v>высокий</c:v>
                </c:pt>
              </c:strCache>
            </c:strRef>
          </c:tx>
          <c:dLbls>
            <c:showVal val="1"/>
          </c:dLbls>
          <c:cat>
            <c:strRef>
              <c:f>Лист1!$B$41:$C$41</c:f>
              <c:strCache>
                <c:ptCount val="2"/>
                <c:pt idx="0">
                  <c:v>2013-2014 год (диагностируемых-61)</c:v>
                </c:pt>
                <c:pt idx="1">
                  <c:v>2014-2015 год (диагностируемых</c:v>
                </c:pt>
              </c:strCache>
            </c:strRef>
          </c:cat>
          <c:val>
            <c:numRef>
              <c:f>Лист1!$B$42:$C$42</c:f>
              <c:numCache>
                <c:formatCode>0%</c:formatCode>
                <c:ptCount val="2"/>
                <c:pt idx="0">
                  <c:v>0.51</c:v>
                </c:pt>
                <c:pt idx="1">
                  <c:v>0.59</c:v>
                </c:pt>
              </c:numCache>
            </c:numRef>
          </c:val>
        </c:ser>
        <c:ser>
          <c:idx val="1"/>
          <c:order val="1"/>
          <c:tx>
            <c:strRef>
              <c:f>Лист1!$A$43</c:f>
              <c:strCache>
                <c:ptCount val="1"/>
                <c:pt idx="0">
                  <c:v>средний</c:v>
                </c:pt>
              </c:strCache>
            </c:strRef>
          </c:tx>
          <c:dLbls>
            <c:showVal val="1"/>
          </c:dLbls>
          <c:cat>
            <c:strRef>
              <c:f>Лист1!$B$41:$C$41</c:f>
              <c:strCache>
                <c:ptCount val="2"/>
                <c:pt idx="0">
                  <c:v>2013-2014 год (диагностируемых-61)</c:v>
                </c:pt>
                <c:pt idx="1">
                  <c:v>2014-2015 год (диагностируемых</c:v>
                </c:pt>
              </c:strCache>
            </c:strRef>
          </c:cat>
          <c:val>
            <c:numRef>
              <c:f>Лист1!$B$43:$C$43</c:f>
              <c:numCache>
                <c:formatCode>0%</c:formatCode>
                <c:ptCount val="2"/>
                <c:pt idx="0">
                  <c:v>0.38000000000000039</c:v>
                </c:pt>
                <c:pt idx="1">
                  <c:v>0.36000000000000032</c:v>
                </c:pt>
              </c:numCache>
            </c:numRef>
          </c:val>
        </c:ser>
        <c:ser>
          <c:idx val="2"/>
          <c:order val="2"/>
          <c:tx>
            <c:strRef>
              <c:f>Лист1!$A$44</c:f>
              <c:strCache>
                <c:ptCount val="1"/>
                <c:pt idx="0">
                  <c:v>низкий</c:v>
                </c:pt>
              </c:strCache>
            </c:strRef>
          </c:tx>
          <c:dLbls>
            <c:showVal val="1"/>
          </c:dLbls>
          <c:cat>
            <c:strRef>
              <c:f>Лист1!$B$41:$C$41</c:f>
              <c:strCache>
                <c:ptCount val="2"/>
                <c:pt idx="0">
                  <c:v>2013-2014 год (диагностируемых-61)</c:v>
                </c:pt>
                <c:pt idx="1">
                  <c:v>2014-2015 год (диагностируемых</c:v>
                </c:pt>
              </c:strCache>
            </c:strRef>
          </c:cat>
          <c:val>
            <c:numRef>
              <c:f>Лист1!$B$44:$C$44</c:f>
              <c:numCache>
                <c:formatCode>0%</c:formatCode>
                <c:ptCount val="2"/>
                <c:pt idx="0">
                  <c:v>0.11</c:v>
                </c:pt>
                <c:pt idx="1">
                  <c:v>0.05</c:v>
                </c:pt>
              </c:numCache>
            </c:numRef>
          </c:val>
        </c:ser>
        <c:dLbls>
          <c:showVal val="1"/>
        </c:dLbls>
        <c:shape val="box"/>
        <c:axId val="112551424"/>
        <c:axId val="112552960"/>
        <c:axId val="0"/>
      </c:bar3DChart>
      <c:catAx>
        <c:axId val="112551424"/>
        <c:scaling>
          <c:orientation val="minMax"/>
        </c:scaling>
        <c:axPos val="b"/>
        <c:tickLblPos val="nextTo"/>
        <c:crossAx val="112552960"/>
        <c:crosses val="autoZero"/>
        <c:auto val="1"/>
        <c:lblAlgn val="ctr"/>
        <c:lblOffset val="100"/>
      </c:catAx>
      <c:valAx>
        <c:axId val="112552960"/>
        <c:scaling>
          <c:orientation val="minMax"/>
        </c:scaling>
        <c:axPos val="l"/>
        <c:majorGridlines/>
        <c:numFmt formatCode="0%" sourceLinked="1"/>
        <c:tickLblPos val="nextTo"/>
        <c:crossAx val="11255142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2013-2014 год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Лист1!$A$58</c:f>
              <c:strCache>
                <c:ptCount val="1"/>
                <c:pt idx="0">
                  <c:v>высокий </c:v>
                </c:pt>
              </c:strCache>
            </c:strRef>
          </c:tx>
          <c:dLbls>
            <c:showVal val="1"/>
          </c:dLbls>
          <c:cat>
            <c:strRef>
              <c:f>Лист1!$B$57:$G$57</c:f>
              <c:strCache>
                <c:ptCount val="6"/>
                <c:pt idx="0">
                  <c:v>пение</c:v>
                </c:pt>
                <c:pt idx="1">
                  <c:v>ритм</c:v>
                </c:pt>
                <c:pt idx="2">
                  <c:v>игра на муз.инстр.</c:v>
                </c:pt>
                <c:pt idx="3">
                  <c:v>танец</c:v>
                </c:pt>
                <c:pt idx="4">
                  <c:v>слушание музыки</c:v>
                </c:pt>
                <c:pt idx="5">
                  <c:v>% усвоения</c:v>
                </c:pt>
              </c:strCache>
            </c:strRef>
          </c:cat>
          <c:val>
            <c:numRef>
              <c:f>Лист1!$B$58:$G$58</c:f>
              <c:numCache>
                <c:formatCode>0%</c:formatCode>
                <c:ptCount val="6"/>
                <c:pt idx="0">
                  <c:v>0.64000000000000079</c:v>
                </c:pt>
                <c:pt idx="1">
                  <c:v>0.58000000000000007</c:v>
                </c:pt>
                <c:pt idx="2">
                  <c:v>0.51</c:v>
                </c:pt>
                <c:pt idx="3">
                  <c:v>0.67000000000000093</c:v>
                </c:pt>
                <c:pt idx="4">
                  <c:v>0.63000000000000078</c:v>
                </c:pt>
                <c:pt idx="5">
                  <c:v>0.61000000000000065</c:v>
                </c:pt>
              </c:numCache>
            </c:numRef>
          </c:val>
        </c:ser>
        <c:ser>
          <c:idx val="1"/>
          <c:order val="1"/>
          <c:tx>
            <c:strRef>
              <c:f>Лист1!$A$59</c:f>
              <c:strCache>
                <c:ptCount val="1"/>
                <c:pt idx="0">
                  <c:v>средний</c:v>
                </c:pt>
              </c:strCache>
            </c:strRef>
          </c:tx>
          <c:dLbls>
            <c:showVal val="1"/>
          </c:dLbls>
          <c:cat>
            <c:strRef>
              <c:f>Лист1!$B$57:$G$57</c:f>
              <c:strCache>
                <c:ptCount val="6"/>
                <c:pt idx="0">
                  <c:v>пение</c:v>
                </c:pt>
                <c:pt idx="1">
                  <c:v>ритм</c:v>
                </c:pt>
                <c:pt idx="2">
                  <c:v>игра на муз.инстр.</c:v>
                </c:pt>
                <c:pt idx="3">
                  <c:v>танец</c:v>
                </c:pt>
                <c:pt idx="4">
                  <c:v>слушание музыки</c:v>
                </c:pt>
                <c:pt idx="5">
                  <c:v>% усвоения</c:v>
                </c:pt>
              </c:strCache>
            </c:strRef>
          </c:cat>
          <c:val>
            <c:numRef>
              <c:f>Лист1!$B$59:$G$59</c:f>
              <c:numCache>
                <c:formatCode>0%</c:formatCode>
                <c:ptCount val="6"/>
                <c:pt idx="0">
                  <c:v>0.34</c:v>
                </c:pt>
                <c:pt idx="1">
                  <c:v>0.37000000000000033</c:v>
                </c:pt>
                <c:pt idx="2">
                  <c:v>0.46</c:v>
                </c:pt>
                <c:pt idx="3">
                  <c:v>0.28000000000000008</c:v>
                </c:pt>
                <c:pt idx="4">
                  <c:v>0.33000000000000046</c:v>
                </c:pt>
                <c:pt idx="5">
                  <c:v>0.35000000000000031</c:v>
                </c:pt>
              </c:numCache>
            </c:numRef>
          </c:val>
        </c:ser>
        <c:ser>
          <c:idx val="2"/>
          <c:order val="2"/>
          <c:tx>
            <c:strRef>
              <c:f>Лист1!$A$60</c:f>
              <c:strCache>
                <c:ptCount val="1"/>
                <c:pt idx="0">
                  <c:v>низкий</c:v>
                </c:pt>
              </c:strCache>
            </c:strRef>
          </c:tx>
          <c:dLbls>
            <c:showVal val="1"/>
          </c:dLbls>
          <c:cat>
            <c:strRef>
              <c:f>Лист1!$B$57:$G$57</c:f>
              <c:strCache>
                <c:ptCount val="6"/>
                <c:pt idx="0">
                  <c:v>пение</c:v>
                </c:pt>
                <c:pt idx="1">
                  <c:v>ритм</c:v>
                </c:pt>
                <c:pt idx="2">
                  <c:v>игра на муз.инстр.</c:v>
                </c:pt>
                <c:pt idx="3">
                  <c:v>танец</c:v>
                </c:pt>
                <c:pt idx="4">
                  <c:v>слушание музыки</c:v>
                </c:pt>
                <c:pt idx="5">
                  <c:v>% усвоения</c:v>
                </c:pt>
              </c:strCache>
            </c:strRef>
          </c:cat>
          <c:val>
            <c:numRef>
              <c:f>Лист1!$B$60:$G$60</c:f>
              <c:numCache>
                <c:formatCode>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dLbls>
          <c:showVal val="1"/>
        </c:dLbls>
        <c:shape val="box"/>
        <c:axId val="112622208"/>
        <c:axId val="112640384"/>
        <c:axId val="0"/>
      </c:bar3DChart>
      <c:catAx>
        <c:axId val="112622208"/>
        <c:scaling>
          <c:orientation val="minMax"/>
        </c:scaling>
        <c:axPos val="b"/>
        <c:tickLblPos val="nextTo"/>
        <c:crossAx val="112640384"/>
        <c:crosses val="autoZero"/>
        <c:auto val="1"/>
        <c:lblAlgn val="ctr"/>
        <c:lblOffset val="100"/>
      </c:catAx>
      <c:valAx>
        <c:axId val="112640384"/>
        <c:scaling>
          <c:orientation val="minMax"/>
        </c:scaling>
        <c:axPos val="l"/>
        <c:majorGridlines/>
        <c:numFmt formatCode="0%" sourceLinked="1"/>
        <c:tickLblPos val="nextTo"/>
        <c:crossAx val="11262220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2014-2015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Лист1!$A$65</c:f>
              <c:strCache>
                <c:ptCount val="1"/>
                <c:pt idx="0">
                  <c:v>высокий </c:v>
                </c:pt>
              </c:strCache>
            </c:strRef>
          </c:tx>
          <c:dLbls>
            <c:showVal val="1"/>
          </c:dLbls>
          <c:cat>
            <c:strRef>
              <c:f>Лист1!$B$64:$G$64</c:f>
              <c:strCache>
                <c:ptCount val="6"/>
                <c:pt idx="0">
                  <c:v>пение</c:v>
                </c:pt>
                <c:pt idx="1">
                  <c:v>ритм</c:v>
                </c:pt>
                <c:pt idx="2">
                  <c:v>игра на муз.инстр.</c:v>
                </c:pt>
                <c:pt idx="3">
                  <c:v>танец</c:v>
                </c:pt>
                <c:pt idx="4">
                  <c:v>слушание музыки</c:v>
                </c:pt>
                <c:pt idx="5">
                  <c:v>% усвоения</c:v>
                </c:pt>
              </c:strCache>
            </c:strRef>
          </c:cat>
          <c:val>
            <c:numRef>
              <c:f>Лист1!$B$65:$G$65</c:f>
              <c:numCache>
                <c:formatCode>0%</c:formatCode>
                <c:ptCount val="6"/>
                <c:pt idx="0">
                  <c:v>0.60000000000000064</c:v>
                </c:pt>
                <c:pt idx="1">
                  <c:v>0.52</c:v>
                </c:pt>
                <c:pt idx="2">
                  <c:v>0.46</c:v>
                </c:pt>
                <c:pt idx="3">
                  <c:v>0.5</c:v>
                </c:pt>
                <c:pt idx="4">
                  <c:v>0.65000000000000091</c:v>
                </c:pt>
                <c:pt idx="5">
                  <c:v>0.55000000000000004</c:v>
                </c:pt>
              </c:numCache>
            </c:numRef>
          </c:val>
        </c:ser>
        <c:ser>
          <c:idx val="1"/>
          <c:order val="1"/>
          <c:tx>
            <c:strRef>
              <c:f>Лист1!$A$66</c:f>
              <c:strCache>
                <c:ptCount val="1"/>
                <c:pt idx="0">
                  <c:v>средний</c:v>
                </c:pt>
              </c:strCache>
            </c:strRef>
          </c:tx>
          <c:dLbls>
            <c:showVal val="1"/>
          </c:dLbls>
          <c:cat>
            <c:strRef>
              <c:f>Лист1!$B$64:$G$64</c:f>
              <c:strCache>
                <c:ptCount val="6"/>
                <c:pt idx="0">
                  <c:v>пение</c:v>
                </c:pt>
                <c:pt idx="1">
                  <c:v>ритм</c:v>
                </c:pt>
                <c:pt idx="2">
                  <c:v>игра на муз.инстр.</c:v>
                </c:pt>
                <c:pt idx="3">
                  <c:v>танец</c:v>
                </c:pt>
                <c:pt idx="4">
                  <c:v>слушание музыки</c:v>
                </c:pt>
                <c:pt idx="5">
                  <c:v>% усвоения</c:v>
                </c:pt>
              </c:strCache>
            </c:strRef>
          </c:cat>
          <c:val>
            <c:numRef>
              <c:f>Лист1!$B$66:$G$66</c:f>
              <c:numCache>
                <c:formatCode>0%</c:formatCode>
                <c:ptCount val="6"/>
                <c:pt idx="0">
                  <c:v>0.33000000000000046</c:v>
                </c:pt>
                <c:pt idx="1">
                  <c:v>0.4</c:v>
                </c:pt>
                <c:pt idx="2">
                  <c:v>0.42000000000000032</c:v>
                </c:pt>
                <c:pt idx="3">
                  <c:v>0.46</c:v>
                </c:pt>
                <c:pt idx="4">
                  <c:v>0.35000000000000031</c:v>
                </c:pt>
                <c:pt idx="5">
                  <c:v>0.3900000000000004</c:v>
                </c:pt>
              </c:numCache>
            </c:numRef>
          </c:val>
        </c:ser>
        <c:ser>
          <c:idx val="2"/>
          <c:order val="2"/>
          <c:tx>
            <c:strRef>
              <c:f>Лист1!$A$67</c:f>
              <c:strCache>
                <c:ptCount val="1"/>
                <c:pt idx="0">
                  <c:v>низкий</c:v>
                </c:pt>
              </c:strCache>
            </c:strRef>
          </c:tx>
          <c:dLbls>
            <c:showVal val="1"/>
          </c:dLbls>
          <c:cat>
            <c:strRef>
              <c:f>Лист1!$B$64:$G$64</c:f>
              <c:strCache>
                <c:ptCount val="6"/>
                <c:pt idx="0">
                  <c:v>пение</c:v>
                </c:pt>
                <c:pt idx="1">
                  <c:v>ритм</c:v>
                </c:pt>
                <c:pt idx="2">
                  <c:v>игра на муз.инстр.</c:v>
                </c:pt>
                <c:pt idx="3">
                  <c:v>танец</c:v>
                </c:pt>
                <c:pt idx="4">
                  <c:v>слушание музыки</c:v>
                </c:pt>
                <c:pt idx="5">
                  <c:v>% усвоения</c:v>
                </c:pt>
              </c:strCache>
            </c:strRef>
          </c:cat>
          <c:val>
            <c:numRef>
              <c:f>Лист1!$B$67:$G$67</c:f>
              <c:numCache>
                <c:formatCode>0%</c:formatCode>
                <c:ptCount val="6"/>
                <c:pt idx="0">
                  <c:v>7.0000000000000021E-2</c:v>
                </c:pt>
                <c:pt idx="1">
                  <c:v>7.0000000000000021E-2</c:v>
                </c:pt>
                <c:pt idx="2">
                  <c:v>0.11</c:v>
                </c:pt>
                <c:pt idx="3">
                  <c:v>3.0000000000000002E-2</c:v>
                </c:pt>
                <c:pt idx="4">
                  <c:v>0</c:v>
                </c:pt>
                <c:pt idx="5">
                  <c:v>6.0000000000000032E-2</c:v>
                </c:pt>
              </c:numCache>
            </c:numRef>
          </c:val>
        </c:ser>
        <c:dLbls>
          <c:showVal val="1"/>
        </c:dLbls>
        <c:shape val="box"/>
        <c:axId val="112996736"/>
        <c:axId val="112998272"/>
        <c:axId val="0"/>
      </c:bar3DChart>
      <c:catAx>
        <c:axId val="112996736"/>
        <c:scaling>
          <c:orientation val="minMax"/>
        </c:scaling>
        <c:axPos val="b"/>
        <c:tickLblPos val="nextTo"/>
        <c:crossAx val="112998272"/>
        <c:crosses val="autoZero"/>
        <c:auto val="1"/>
        <c:lblAlgn val="ctr"/>
        <c:lblOffset val="100"/>
      </c:catAx>
      <c:valAx>
        <c:axId val="112998272"/>
        <c:scaling>
          <c:orientation val="minMax"/>
        </c:scaling>
        <c:axPos val="l"/>
        <c:majorGridlines/>
        <c:numFmt formatCode="0%" sourceLinked="1"/>
        <c:tickLblPos val="nextTo"/>
        <c:crossAx val="11299673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Лист1!$B$71:$B$72</c:f>
              <c:strCache>
                <c:ptCount val="1"/>
                <c:pt idx="0">
                  <c:v>Всего детей </c:v>
                </c:pt>
              </c:strCache>
            </c:strRef>
          </c:tx>
          <c:dLbls>
            <c:showVal val="1"/>
          </c:dLbls>
          <c:cat>
            <c:strRef>
              <c:f>Лист1!$A$73:$A$77</c:f>
              <c:strCache>
                <c:ptCount val="5"/>
                <c:pt idx="0">
                  <c:v>№1 </c:v>
                </c:pt>
                <c:pt idx="1">
                  <c:v>№2 </c:v>
                </c:pt>
                <c:pt idx="2">
                  <c:v>№3 </c:v>
                </c:pt>
                <c:pt idx="3">
                  <c:v>№4 </c:v>
                </c:pt>
                <c:pt idx="4">
                  <c:v>№5 </c:v>
                </c:pt>
              </c:strCache>
            </c:strRef>
          </c:cat>
          <c:val>
            <c:numRef>
              <c:f>Лист1!$B$73:$B$77</c:f>
              <c:numCache>
                <c:formatCode>General</c:formatCode>
                <c:ptCount val="5"/>
                <c:pt idx="0">
                  <c:v>14</c:v>
                </c:pt>
                <c:pt idx="1">
                  <c:v>17</c:v>
                </c:pt>
                <c:pt idx="2">
                  <c:v>14</c:v>
                </c:pt>
                <c:pt idx="3">
                  <c:v>19</c:v>
                </c:pt>
                <c:pt idx="4">
                  <c:v>18</c:v>
                </c:pt>
              </c:numCache>
            </c:numRef>
          </c:val>
        </c:ser>
        <c:ser>
          <c:idx val="1"/>
          <c:order val="1"/>
          <c:tx>
            <c:strRef>
              <c:f>Лист1!$C$71:$C$72</c:f>
              <c:strCache>
                <c:ptCount val="1"/>
                <c:pt idx="0">
                  <c:v>Количество  детей </c:v>
                </c:pt>
              </c:strCache>
            </c:strRef>
          </c:tx>
          <c:dLbls>
            <c:showVal val="1"/>
          </c:dLbls>
          <c:cat>
            <c:strRef>
              <c:f>Лист1!$A$73:$A$77</c:f>
              <c:strCache>
                <c:ptCount val="5"/>
                <c:pt idx="0">
                  <c:v>№1 </c:v>
                </c:pt>
                <c:pt idx="1">
                  <c:v>№2 </c:v>
                </c:pt>
                <c:pt idx="2">
                  <c:v>№3 </c:v>
                </c:pt>
                <c:pt idx="3">
                  <c:v>№4 </c:v>
                </c:pt>
                <c:pt idx="4">
                  <c:v>№5 </c:v>
                </c:pt>
              </c:strCache>
            </c:strRef>
          </c:cat>
          <c:val>
            <c:numRef>
              <c:f>Лист1!$C$73:$C$77</c:f>
              <c:numCache>
                <c:formatCode>General</c:formatCode>
                <c:ptCount val="5"/>
                <c:pt idx="0">
                  <c:v>4</c:v>
                </c:pt>
                <c:pt idx="1">
                  <c:v>17</c:v>
                </c:pt>
                <c:pt idx="2">
                  <c:v>14</c:v>
                </c:pt>
                <c:pt idx="3">
                  <c:v>5</c:v>
                </c:pt>
                <c:pt idx="4">
                  <c:v>16</c:v>
                </c:pt>
              </c:numCache>
            </c:numRef>
          </c:val>
        </c:ser>
        <c:ser>
          <c:idx val="2"/>
          <c:order val="2"/>
          <c:tx>
            <c:strRef>
              <c:f>Лист1!$D$71:$D$72</c:f>
              <c:strCache>
                <c:ptCount val="1"/>
                <c:pt idx="0">
                  <c:v>Количество услуг</c:v>
                </c:pt>
              </c:strCache>
            </c:strRef>
          </c:tx>
          <c:dLbls>
            <c:showVal val="1"/>
          </c:dLbls>
          <c:cat>
            <c:strRef>
              <c:f>Лист1!$A$73:$A$77</c:f>
              <c:strCache>
                <c:ptCount val="5"/>
                <c:pt idx="0">
                  <c:v>№1 </c:v>
                </c:pt>
                <c:pt idx="1">
                  <c:v>№2 </c:v>
                </c:pt>
                <c:pt idx="2">
                  <c:v>№3 </c:v>
                </c:pt>
                <c:pt idx="3">
                  <c:v>№4 </c:v>
                </c:pt>
                <c:pt idx="4">
                  <c:v>№5 </c:v>
                </c:pt>
              </c:strCache>
            </c:strRef>
          </c:cat>
          <c:val>
            <c:numRef>
              <c:f>Лист1!$D$73:$D$77</c:f>
              <c:numCache>
                <c:formatCode>General</c:formatCode>
                <c:ptCount val="5"/>
                <c:pt idx="0">
                  <c:v>4</c:v>
                </c:pt>
                <c:pt idx="1">
                  <c:v>45</c:v>
                </c:pt>
                <c:pt idx="2">
                  <c:v>33</c:v>
                </c:pt>
                <c:pt idx="3">
                  <c:v>43</c:v>
                </c:pt>
                <c:pt idx="4">
                  <c:v>52</c:v>
                </c:pt>
              </c:numCache>
            </c:numRef>
          </c:val>
        </c:ser>
        <c:dLbls>
          <c:showVal val="1"/>
        </c:dLbls>
        <c:shape val="box"/>
        <c:axId val="113031040"/>
        <c:axId val="113032576"/>
        <c:axId val="0"/>
      </c:bar3DChart>
      <c:catAx>
        <c:axId val="113031040"/>
        <c:scaling>
          <c:orientation val="minMax"/>
        </c:scaling>
        <c:axPos val="b"/>
        <c:tickLblPos val="nextTo"/>
        <c:crossAx val="113032576"/>
        <c:crosses val="autoZero"/>
        <c:auto val="1"/>
        <c:lblAlgn val="ctr"/>
        <c:lblOffset val="100"/>
      </c:catAx>
      <c:valAx>
        <c:axId val="113032576"/>
        <c:scaling>
          <c:orientation val="minMax"/>
        </c:scaling>
        <c:axPos val="l"/>
        <c:majorGridlines/>
        <c:numFmt formatCode="General" sourceLinked="1"/>
        <c:tickLblPos val="nextTo"/>
        <c:crossAx val="11303104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2708</Words>
  <Characters>15442</Characters>
  <Application>Microsoft Office Word</Application>
  <DocSecurity>0</DocSecurity>
  <Lines>128</Lines>
  <Paragraphs>36</Paragraphs>
  <ScaleCrop>false</ScaleCrop>
  <Company>Microsoft</Company>
  <LinksUpToDate>false</LinksUpToDate>
  <CharactersWithSpaces>18114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2017-04-20T10:13:00Z</dcterms:created>
  <dcterms:modified xsi:type="dcterms:W3CDTF">2017-04-20T10:14:00Z</dcterms:modified>
</cp:coreProperties>
</file>